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31" w:rsidRDefault="00803831" w:rsidP="00803831">
      <w:pPr>
        <w:pStyle w:val="Default"/>
      </w:pPr>
    </w:p>
    <w:p w:rsidR="00803831" w:rsidRDefault="00803831" w:rsidP="00803831">
      <w:pPr>
        <w:pStyle w:val="Default"/>
        <w:rPr>
          <w:b/>
          <w:bCs/>
          <w:sz w:val="23"/>
          <w:szCs w:val="23"/>
        </w:rPr>
      </w:pPr>
      <w:r>
        <w:t xml:space="preserve"> </w:t>
      </w:r>
      <w:r>
        <w:rPr>
          <w:b/>
          <w:bCs/>
          <w:sz w:val="23"/>
          <w:szCs w:val="23"/>
        </w:rPr>
        <w:t xml:space="preserve">ANESTHESIA INFORMED CONSENT </w:t>
      </w:r>
    </w:p>
    <w:p w:rsidR="00293F0F" w:rsidRDefault="00293F0F" w:rsidP="00803831">
      <w:pPr>
        <w:pStyle w:val="Default"/>
        <w:rPr>
          <w:sz w:val="23"/>
          <w:szCs w:val="23"/>
        </w:rPr>
      </w:pPr>
    </w:p>
    <w:p w:rsidR="00803831" w:rsidRDefault="00803831" w:rsidP="00803831">
      <w:pPr>
        <w:pStyle w:val="Default"/>
        <w:rPr>
          <w:rFonts w:asciiTheme="minorHAnsi" w:hAnsiTheme="minorHAnsi"/>
          <w:sz w:val="22"/>
          <w:szCs w:val="22"/>
        </w:rPr>
      </w:pPr>
      <w:r w:rsidRPr="00293F0F">
        <w:rPr>
          <w:rFonts w:asciiTheme="minorHAnsi" w:hAnsiTheme="minorHAnsi"/>
          <w:sz w:val="22"/>
          <w:szCs w:val="22"/>
        </w:rPr>
        <w:t>I</w:t>
      </w:r>
      <w:proofErr w:type="gramStart"/>
      <w:r w:rsidRPr="00293F0F">
        <w:rPr>
          <w:rFonts w:asciiTheme="minorHAnsi" w:hAnsiTheme="minorHAnsi"/>
          <w:sz w:val="22"/>
          <w:szCs w:val="22"/>
        </w:rPr>
        <w:t>,</w:t>
      </w:r>
      <w:r w:rsidR="00293F0F" w:rsidRPr="00293F0F">
        <w:rPr>
          <w:rFonts w:asciiTheme="minorHAnsi" w:hAnsiTheme="minorHAnsi"/>
          <w:sz w:val="22"/>
          <w:szCs w:val="22"/>
        </w:rPr>
        <w:t>-----------------------------------------------------</w:t>
      </w:r>
      <w:proofErr w:type="gramEnd"/>
      <w:r w:rsidRPr="00293F0F">
        <w:rPr>
          <w:rFonts w:asciiTheme="minorHAnsi" w:hAnsiTheme="minorHAnsi"/>
          <w:sz w:val="22"/>
          <w:szCs w:val="22"/>
        </w:rPr>
        <w:t xml:space="preserve"> , have been scheduled for </w:t>
      </w:r>
      <w:r w:rsidR="007D65E3" w:rsidRPr="00293F0F">
        <w:rPr>
          <w:rFonts w:asciiTheme="minorHAnsi" w:hAnsiTheme="minorHAnsi"/>
          <w:sz w:val="22"/>
          <w:szCs w:val="22"/>
        </w:rPr>
        <w:t>-------------------------------------</w:t>
      </w:r>
      <w:r w:rsidR="007D65E3">
        <w:rPr>
          <w:rFonts w:asciiTheme="minorHAnsi" w:hAnsiTheme="minorHAnsi"/>
          <w:sz w:val="22"/>
          <w:szCs w:val="22"/>
        </w:rPr>
        <w:t xml:space="preserve"> </w:t>
      </w:r>
      <w:r w:rsidRPr="00293F0F">
        <w:rPr>
          <w:rFonts w:asciiTheme="minorHAnsi" w:hAnsiTheme="minorHAnsi"/>
          <w:sz w:val="22"/>
          <w:szCs w:val="22"/>
        </w:rPr>
        <w:t xml:space="preserve">surgery. I understand that anesthesia services are needed so that my doctor can perform the operation or procedure. </w:t>
      </w:r>
    </w:p>
    <w:p w:rsidR="00D32278" w:rsidRPr="00293F0F" w:rsidRDefault="00D32278" w:rsidP="00803831">
      <w:pPr>
        <w:pStyle w:val="Default"/>
        <w:rPr>
          <w:rFonts w:asciiTheme="minorHAnsi" w:hAnsiTheme="minorHAnsi"/>
          <w:sz w:val="22"/>
          <w:szCs w:val="22"/>
        </w:rPr>
      </w:pPr>
    </w:p>
    <w:p w:rsidR="00353544" w:rsidRDefault="00803831" w:rsidP="00803831">
      <w:pPr>
        <w:rPr>
          <w:sz w:val="24"/>
          <w:szCs w:val="24"/>
        </w:rPr>
      </w:pPr>
      <w:r w:rsidRPr="00293F0F">
        <w:t xml:space="preserve">It has been explained to me that all forms of anesthesia involve some risks and no guarantees or promises can be made concerning the results of my procedure or treatment. </w:t>
      </w:r>
      <w:r w:rsidRPr="00293F0F">
        <w:rPr>
          <w:b/>
          <w:bCs/>
        </w:rPr>
        <w:t xml:space="preserve">ALTHOUGH RARE, SEVERE UNEXPECTED COMPLICATIONS CAN OCCUR WITH EACH TYPE OF ANESTHESIA, INCLUDING THE POSSIBILITY OF INFECTION, BLEEDING, DRUG REACTIONS, BLOOD CLOTS, LOSS OF SENSATION, LOSS OF VISION, LOSS OF LIMB FUNCTION, PARALYSIS, STROKE, BRAIN DAMAGE, HEART ATTACK OR DEATH. </w:t>
      </w:r>
      <w:r w:rsidRPr="00293F0F">
        <w:t xml:space="preserve">I understand that these risks apply to </w:t>
      </w:r>
      <w:r w:rsidRPr="00293F0F">
        <w:rPr>
          <w:b/>
          <w:bCs/>
        </w:rPr>
        <w:t xml:space="preserve">ALL </w:t>
      </w:r>
      <w:r w:rsidRPr="00293F0F">
        <w:t>forms of anesthesia and that additional or specific risks have been identified below as they may apply to a specific type of anesthesia. I understand that the type(s) of anesthesia service checked below will be used for my procedure and that the anesthetic technique to be used is determined by many factors including my physical condition, the type of procedure my doctor is to do, his or her preference, as well as my own desire. It has been explained to me that sometimes an anesthesia technique that involves the use of local anesthetics, with or without sedation, may not succeed completely and therefore another technique may have to be used including general anesthesia</w:t>
      </w:r>
      <w:r w:rsidRPr="00293F0F">
        <w:rPr>
          <w:sz w:val="24"/>
          <w:szCs w:val="24"/>
        </w:rPr>
        <w:t xml:space="preserve"> </w:t>
      </w:r>
    </w:p>
    <w:p w:rsidR="00353544" w:rsidRDefault="00353544" w:rsidP="00803831">
      <w:pPr>
        <w:rPr>
          <w:sz w:val="24"/>
          <w:szCs w:val="24"/>
        </w:rPr>
      </w:pPr>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tblPr>
      <w:tblGrid>
        <w:gridCol w:w="3705"/>
        <w:gridCol w:w="2875"/>
        <w:gridCol w:w="2996"/>
      </w:tblGrid>
      <w:tr w:rsidR="00353544" w:rsidTr="001F3496">
        <w:tc>
          <w:tcPr>
            <w:tcW w:w="3192" w:type="dxa"/>
          </w:tcPr>
          <w:p w:rsidR="00353544" w:rsidRPr="00266666" w:rsidRDefault="00353544" w:rsidP="00266666">
            <w:pPr>
              <w:pStyle w:val="ListParagraph"/>
              <w:numPr>
                <w:ilvl w:val="0"/>
                <w:numId w:val="8"/>
              </w:numPr>
              <w:rPr>
                <w:b/>
                <w:bCs/>
              </w:rPr>
            </w:pPr>
            <w:r w:rsidRPr="00266666">
              <w:rPr>
                <w:b/>
                <w:bCs/>
              </w:rPr>
              <w:t>General Anesthesia</w:t>
            </w:r>
          </w:p>
        </w:tc>
        <w:tc>
          <w:tcPr>
            <w:tcW w:w="3192" w:type="dxa"/>
          </w:tcPr>
          <w:p w:rsidR="00353544" w:rsidRDefault="00353544" w:rsidP="00AC7671">
            <w:r w:rsidRPr="00803831">
              <w:t>Expected Result</w:t>
            </w:r>
          </w:p>
        </w:tc>
        <w:tc>
          <w:tcPr>
            <w:tcW w:w="3192" w:type="dxa"/>
          </w:tcPr>
          <w:p w:rsidR="00353544" w:rsidRDefault="00353544" w:rsidP="00AC7671">
            <w:r w:rsidRPr="00803831">
              <w:t>Total unconscious state, possible placement of a tube into the windpipe.</w:t>
            </w:r>
          </w:p>
        </w:tc>
      </w:tr>
      <w:tr w:rsidR="00353544" w:rsidTr="001F3496">
        <w:tc>
          <w:tcPr>
            <w:tcW w:w="3192" w:type="dxa"/>
          </w:tcPr>
          <w:p w:rsidR="00353544" w:rsidRDefault="00353544" w:rsidP="00AC7671"/>
        </w:tc>
        <w:tc>
          <w:tcPr>
            <w:tcW w:w="3192" w:type="dxa"/>
          </w:tcPr>
          <w:p w:rsidR="00353544" w:rsidRDefault="00353544" w:rsidP="00AC7671">
            <w:r w:rsidRPr="00803831">
              <w:t>Technique</w:t>
            </w:r>
          </w:p>
        </w:tc>
        <w:tc>
          <w:tcPr>
            <w:tcW w:w="3192" w:type="dxa"/>
          </w:tcPr>
          <w:p w:rsidR="00353544" w:rsidRDefault="00353544" w:rsidP="00AC7671">
            <w:r w:rsidRPr="00803831">
              <w:t>Drug injected into the bloodstream, breathed into the lungs, or by other routes.</w:t>
            </w:r>
          </w:p>
        </w:tc>
      </w:tr>
      <w:tr w:rsidR="00353544" w:rsidTr="001F3496">
        <w:tc>
          <w:tcPr>
            <w:tcW w:w="3192" w:type="dxa"/>
          </w:tcPr>
          <w:p w:rsidR="00353544" w:rsidRDefault="00353544" w:rsidP="00AC7671"/>
        </w:tc>
        <w:tc>
          <w:tcPr>
            <w:tcW w:w="3192" w:type="dxa"/>
          </w:tcPr>
          <w:p w:rsidR="00353544" w:rsidRDefault="00353544" w:rsidP="00AC7671">
            <w:r>
              <w:t xml:space="preserve">                                                                         </w:t>
            </w:r>
            <w:r w:rsidRPr="00803831">
              <w:t>Risks (include but not limited to)</w:t>
            </w:r>
          </w:p>
        </w:tc>
        <w:tc>
          <w:tcPr>
            <w:tcW w:w="3192" w:type="dxa"/>
          </w:tcPr>
          <w:p w:rsidR="00353544" w:rsidRDefault="00353544" w:rsidP="00AC7671">
            <w:r w:rsidRPr="00803831">
              <w:t>Mouth or throat pain, hoarseness, injury to mouth or teeth, awareness under anesthesia, injury to blood vessels, vomiting, aspiration, pneumonia, corneal abrasion.</w:t>
            </w:r>
          </w:p>
        </w:tc>
      </w:tr>
      <w:tr w:rsidR="00353544" w:rsidTr="001F3496">
        <w:tc>
          <w:tcPr>
            <w:tcW w:w="3192" w:type="dxa"/>
          </w:tcPr>
          <w:p w:rsidR="00353544" w:rsidRPr="00266666" w:rsidRDefault="00353544" w:rsidP="00266666">
            <w:pPr>
              <w:pStyle w:val="ListParagraph"/>
              <w:numPr>
                <w:ilvl w:val="0"/>
                <w:numId w:val="9"/>
              </w:numPr>
              <w:rPr>
                <w:b/>
                <w:bCs/>
              </w:rPr>
            </w:pPr>
            <w:r w:rsidRPr="00266666">
              <w:rPr>
                <w:b/>
                <w:bCs/>
              </w:rPr>
              <w:t xml:space="preserve">Spinal or Epidural Analgesia/ Anesthesia </w:t>
            </w:r>
          </w:p>
          <w:p w:rsidR="00353544" w:rsidRPr="00803831" w:rsidRDefault="00353544" w:rsidP="00266666">
            <w:pPr>
              <w:pStyle w:val="ListParagraph"/>
              <w:numPr>
                <w:ilvl w:val="0"/>
                <w:numId w:val="10"/>
              </w:numPr>
            </w:pPr>
            <w:r w:rsidRPr="00803831">
              <w:t xml:space="preserve"> With sedation </w:t>
            </w:r>
          </w:p>
          <w:p w:rsidR="00353544" w:rsidRDefault="00353544" w:rsidP="00266666">
            <w:pPr>
              <w:pStyle w:val="ListParagraph"/>
              <w:numPr>
                <w:ilvl w:val="0"/>
                <w:numId w:val="10"/>
              </w:numPr>
            </w:pPr>
            <w:r w:rsidRPr="00803831">
              <w:t xml:space="preserve"> Without sedation</w:t>
            </w:r>
          </w:p>
        </w:tc>
        <w:tc>
          <w:tcPr>
            <w:tcW w:w="3192" w:type="dxa"/>
          </w:tcPr>
          <w:p w:rsidR="00353544" w:rsidRDefault="00353544" w:rsidP="00AC7671">
            <w:r w:rsidRPr="00803831">
              <w:t>Expected Result</w:t>
            </w:r>
          </w:p>
        </w:tc>
        <w:tc>
          <w:tcPr>
            <w:tcW w:w="3192" w:type="dxa"/>
          </w:tcPr>
          <w:p w:rsidR="00353544" w:rsidRDefault="00353544" w:rsidP="00AC7671">
            <w:r w:rsidRPr="00803831">
              <w:t>Temporary decreased or loss of feeling and/or movement to lower part of the body.</w:t>
            </w:r>
          </w:p>
        </w:tc>
      </w:tr>
      <w:tr w:rsidR="00353544" w:rsidTr="001F3496">
        <w:tc>
          <w:tcPr>
            <w:tcW w:w="3192" w:type="dxa"/>
          </w:tcPr>
          <w:p w:rsidR="00353544" w:rsidRDefault="00353544" w:rsidP="00AC7671"/>
        </w:tc>
        <w:tc>
          <w:tcPr>
            <w:tcW w:w="3192" w:type="dxa"/>
          </w:tcPr>
          <w:p w:rsidR="00353544" w:rsidRDefault="00353544" w:rsidP="00AC7671">
            <w:r>
              <w:t xml:space="preserve">                                                                             </w:t>
            </w:r>
            <w:r w:rsidRPr="00803831">
              <w:t>Technique</w:t>
            </w:r>
          </w:p>
        </w:tc>
        <w:tc>
          <w:tcPr>
            <w:tcW w:w="3192" w:type="dxa"/>
          </w:tcPr>
          <w:p w:rsidR="00353544" w:rsidRDefault="00353544" w:rsidP="00AC7671">
            <w:r w:rsidRPr="00803831">
              <w:t>Drug injected through a needle/catheter placed either directly into the fluid of the spinal canal or immediately outside the spinal canal.</w:t>
            </w:r>
          </w:p>
          <w:p w:rsidR="00266666" w:rsidRDefault="00266666" w:rsidP="00AC7671"/>
          <w:p w:rsidR="00266666" w:rsidRDefault="00266666" w:rsidP="00AC7671"/>
        </w:tc>
      </w:tr>
      <w:tr w:rsidR="00353544" w:rsidTr="001F3496">
        <w:tc>
          <w:tcPr>
            <w:tcW w:w="3192" w:type="dxa"/>
          </w:tcPr>
          <w:p w:rsidR="00353544" w:rsidRDefault="00353544" w:rsidP="00AC7671"/>
        </w:tc>
        <w:tc>
          <w:tcPr>
            <w:tcW w:w="3192" w:type="dxa"/>
          </w:tcPr>
          <w:p w:rsidR="00266666" w:rsidRDefault="00353544" w:rsidP="00AC7671">
            <w:r>
              <w:t xml:space="preserve">                                                                     </w:t>
            </w:r>
          </w:p>
          <w:p w:rsidR="00266666" w:rsidRDefault="00266666" w:rsidP="00AC7671"/>
          <w:p w:rsidR="00353544" w:rsidRDefault="00353544" w:rsidP="00AC7671">
            <w:r w:rsidRPr="00803831">
              <w:t>Risks (include but not limited to)</w:t>
            </w:r>
          </w:p>
        </w:tc>
        <w:tc>
          <w:tcPr>
            <w:tcW w:w="3192" w:type="dxa"/>
          </w:tcPr>
          <w:p w:rsidR="00266666" w:rsidRDefault="00266666" w:rsidP="00AC7671"/>
          <w:p w:rsidR="00266666" w:rsidRDefault="00266666" w:rsidP="00AC7671"/>
          <w:p w:rsidR="00353544" w:rsidRDefault="00353544" w:rsidP="00AC7671">
            <w:r w:rsidRPr="00803831">
              <w:t xml:space="preserve">Headache, backache, buzzing in the </w:t>
            </w:r>
            <w:r w:rsidR="00266666">
              <w:t>e</w:t>
            </w:r>
            <w:r w:rsidRPr="00803831">
              <w:t>ars, convulsions, infection, persistent weakness, numbness, residual pain, injury to blood vessels, “total spinal.”</w:t>
            </w:r>
          </w:p>
        </w:tc>
      </w:tr>
      <w:tr w:rsidR="00353544" w:rsidTr="001F3496">
        <w:tc>
          <w:tcPr>
            <w:tcW w:w="3192" w:type="dxa"/>
          </w:tcPr>
          <w:p w:rsidR="00353544" w:rsidRPr="00266666" w:rsidRDefault="00353544" w:rsidP="00266666">
            <w:pPr>
              <w:pStyle w:val="ListParagraph"/>
              <w:numPr>
                <w:ilvl w:val="0"/>
                <w:numId w:val="11"/>
              </w:numPr>
              <w:rPr>
                <w:b/>
                <w:bCs/>
              </w:rPr>
            </w:pPr>
            <w:r w:rsidRPr="00266666">
              <w:rPr>
                <w:b/>
                <w:bCs/>
              </w:rPr>
              <w:lastRenderedPageBreak/>
              <w:t xml:space="preserve">Major/Minor Nerve Block </w:t>
            </w:r>
          </w:p>
          <w:p w:rsidR="00353544" w:rsidRPr="00803831" w:rsidRDefault="00353544" w:rsidP="00266666">
            <w:pPr>
              <w:pStyle w:val="ListParagraph"/>
              <w:numPr>
                <w:ilvl w:val="1"/>
                <w:numId w:val="12"/>
              </w:numPr>
            </w:pPr>
            <w:r w:rsidRPr="00803831">
              <w:t xml:space="preserve">With sedation </w:t>
            </w:r>
          </w:p>
          <w:p w:rsidR="00353544" w:rsidRDefault="00353544" w:rsidP="00266666">
            <w:pPr>
              <w:pStyle w:val="ListParagraph"/>
              <w:numPr>
                <w:ilvl w:val="1"/>
                <w:numId w:val="12"/>
              </w:numPr>
            </w:pPr>
            <w:r w:rsidRPr="00803831">
              <w:t>Without sedation</w:t>
            </w:r>
          </w:p>
        </w:tc>
        <w:tc>
          <w:tcPr>
            <w:tcW w:w="3192" w:type="dxa"/>
          </w:tcPr>
          <w:p w:rsidR="00353544" w:rsidRDefault="00353544" w:rsidP="00AC7671">
            <w:r w:rsidRPr="00803831">
              <w:t>Expected Result</w:t>
            </w:r>
          </w:p>
        </w:tc>
        <w:tc>
          <w:tcPr>
            <w:tcW w:w="3192" w:type="dxa"/>
          </w:tcPr>
          <w:p w:rsidR="00353544" w:rsidRDefault="00353544" w:rsidP="00AC7671">
            <w:r w:rsidRPr="00803831">
              <w:t>Temporary loss of feeling and/or movement of a specific limb or area.</w:t>
            </w:r>
          </w:p>
        </w:tc>
      </w:tr>
      <w:tr w:rsidR="00353544" w:rsidTr="001F3496">
        <w:tc>
          <w:tcPr>
            <w:tcW w:w="3192" w:type="dxa"/>
          </w:tcPr>
          <w:p w:rsidR="00353544" w:rsidRDefault="00353544" w:rsidP="00AC7671"/>
        </w:tc>
        <w:tc>
          <w:tcPr>
            <w:tcW w:w="3192" w:type="dxa"/>
          </w:tcPr>
          <w:p w:rsidR="00353544" w:rsidRDefault="00353544" w:rsidP="00AC7671">
            <w:r>
              <w:t xml:space="preserve">                                                                     </w:t>
            </w:r>
            <w:r w:rsidRPr="00803831">
              <w:t>Technique</w:t>
            </w:r>
          </w:p>
        </w:tc>
        <w:tc>
          <w:tcPr>
            <w:tcW w:w="3192" w:type="dxa"/>
          </w:tcPr>
          <w:p w:rsidR="00353544" w:rsidRDefault="00353544" w:rsidP="00AC7671">
            <w:r w:rsidRPr="00803831">
              <w:t>Drug injected near nerves providing loss of sensation to the area of the operation.</w:t>
            </w:r>
          </w:p>
        </w:tc>
      </w:tr>
      <w:tr w:rsidR="00353544" w:rsidTr="001F3496">
        <w:tc>
          <w:tcPr>
            <w:tcW w:w="3192" w:type="dxa"/>
          </w:tcPr>
          <w:p w:rsidR="00353544" w:rsidRDefault="00353544" w:rsidP="00AC7671"/>
        </w:tc>
        <w:tc>
          <w:tcPr>
            <w:tcW w:w="3192" w:type="dxa"/>
          </w:tcPr>
          <w:p w:rsidR="00353544" w:rsidRDefault="00353544" w:rsidP="00AC7671">
            <w:r w:rsidRPr="00803831">
              <w:t>Risks (include but not limited to)</w:t>
            </w:r>
          </w:p>
        </w:tc>
        <w:tc>
          <w:tcPr>
            <w:tcW w:w="3192" w:type="dxa"/>
          </w:tcPr>
          <w:p w:rsidR="00353544" w:rsidRDefault="00353544" w:rsidP="00AC7671">
            <w:r w:rsidRPr="00803831">
              <w:t>Infection, convulsions, weakness, persistent numbness, residual pain requiring additional anesthesia, injury to blood vessels, failed block.</w:t>
            </w:r>
          </w:p>
        </w:tc>
      </w:tr>
      <w:tr w:rsidR="00353544" w:rsidTr="001F3496">
        <w:tc>
          <w:tcPr>
            <w:tcW w:w="3192" w:type="dxa"/>
          </w:tcPr>
          <w:p w:rsidR="00353544" w:rsidRPr="00266666" w:rsidRDefault="00353544" w:rsidP="00266666">
            <w:pPr>
              <w:pStyle w:val="ListParagraph"/>
              <w:numPr>
                <w:ilvl w:val="0"/>
                <w:numId w:val="13"/>
              </w:numPr>
              <w:rPr>
                <w:b/>
                <w:bCs/>
              </w:rPr>
            </w:pPr>
            <w:r w:rsidRPr="00266666">
              <w:rPr>
                <w:b/>
                <w:bCs/>
              </w:rPr>
              <w:t xml:space="preserve">Intravenous Regional Anesthesia </w:t>
            </w:r>
          </w:p>
          <w:p w:rsidR="00353544" w:rsidRPr="00803831" w:rsidRDefault="00353544" w:rsidP="00266666">
            <w:pPr>
              <w:pStyle w:val="ListParagraph"/>
              <w:numPr>
                <w:ilvl w:val="0"/>
                <w:numId w:val="14"/>
              </w:numPr>
            </w:pPr>
            <w:r w:rsidRPr="00803831">
              <w:t xml:space="preserve">With sedation </w:t>
            </w:r>
          </w:p>
          <w:p w:rsidR="00353544" w:rsidRDefault="00353544" w:rsidP="00266666">
            <w:pPr>
              <w:pStyle w:val="ListParagraph"/>
              <w:numPr>
                <w:ilvl w:val="0"/>
                <w:numId w:val="14"/>
              </w:numPr>
            </w:pPr>
            <w:r w:rsidRPr="00803831">
              <w:t>Without sedation</w:t>
            </w:r>
          </w:p>
        </w:tc>
        <w:tc>
          <w:tcPr>
            <w:tcW w:w="3192" w:type="dxa"/>
          </w:tcPr>
          <w:p w:rsidR="00353544" w:rsidRDefault="00353544" w:rsidP="00AC7671">
            <w:r w:rsidRPr="00803831">
              <w:t>Expected Result</w:t>
            </w:r>
          </w:p>
        </w:tc>
        <w:tc>
          <w:tcPr>
            <w:tcW w:w="3192" w:type="dxa"/>
          </w:tcPr>
          <w:p w:rsidR="00353544" w:rsidRDefault="00353544" w:rsidP="00AC7671">
            <w:r w:rsidRPr="00803831">
              <w:t>Temporary loss of feeling and/or movement of a limb.</w:t>
            </w:r>
          </w:p>
        </w:tc>
      </w:tr>
      <w:tr w:rsidR="00353544" w:rsidTr="001F3496">
        <w:tc>
          <w:tcPr>
            <w:tcW w:w="3192" w:type="dxa"/>
          </w:tcPr>
          <w:p w:rsidR="00353544" w:rsidRDefault="00353544" w:rsidP="00AC7671"/>
        </w:tc>
        <w:tc>
          <w:tcPr>
            <w:tcW w:w="3192" w:type="dxa"/>
          </w:tcPr>
          <w:p w:rsidR="00353544" w:rsidRDefault="00353544" w:rsidP="00AC7671">
            <w:r w:rsidRPr="00803831">
              <w:t>Technique</w:t>
            </w:r>
          </w:p>
        </w:tc>
        <w:tc>
          <w:tcPr>
            <w:tcW w:w="3192" w:type="dxa"/>
          </w:tcPr>
          <w:p w:rsidR="00353544" w:rsidRDefault="00353544" w:rsidP="00AC7671">
            <w:r w:rsidRPr="00803831">
              <w:t>Drug injected into veins of arm or leg while using a tourniquet.</w:t>
            </w:r>
          </w:p>
        </w:tc>
      </w:tr>
      <w:tr w:rsidR="00353544" w:rsidTr="001F3496">
        <w:tc>
          <w:tcPr>
            <w:tcW w:w="3192" w:type="dxa"/>
          </w:tcPr>
          <w:p w:rsidR="00353544" w:rsidRDefault="00353544" w:rsidP="00AC7671"/>
        </w:tc>
        <w:tc>
          <w:tcPr>
            <w:tcW w:w="3192" w:type="dxa"/>
          </w:tcPr>
          <w:p w:rsidR="00353544" w:rsidRDefault="00353544" w:rsidP="00AC7671">
            <w:r>
              <w:t xml:space="preserve">                                                                   </w:t>
            </w:r>
            <w:r w:rsidRPr="00803831">
              <w:t>Risks (include but not limited to)</w:t>
            </w:r>
          </w:p>
        </w:tc>
        <w:tc>
          <w:tcPr>
            <w:tcW w:w="3192" w:type="dxa"/>
          </w:tcPr>
          <w:p w:rsidR="00353544" w:rsidRDefault="00353544" w:rsidP="00AC7671">
            <w:r w:rsidRPr="00803831">
              <w:t>Infection, convulsions, persistent numbness, residual pain, injury to blood vessels.</w:t>
            </w:r>
          </w:p>
        </w:tc>
      </w:tr>
      <w:tr w:rsidR="00353544" w:rsidTr="001F3496">
        <w:tc>
          <w:tcPr>
            <w:tcW w:w="3192" w:type="dxa"/>
          </w:tcPr>
          <w:p w:rsidR="00353544" w:rsidRDefault="00353544" w:rsidP="00266666">
            <w:pPr>
              <w:pStyle w:val="ListParagraph"/>
              <w:numPr>
                <w:ilvl w:val="0"/>
                <w:numId w:val="15"/>
              </w:numPr>
            </w:pPr>
            <w:r w:rsidRPr="00266666">
              <w:rPr>
                <w:b/>
                <w:bCs/>
              </w:rPr>
              <w:t>Monitored Anesthesia Care</w:t>
            </w:r>
            <w:r w:rsidRPr="00803831">
              <w:t xml:space="preserve"> (with sedation)</w:t>
            </w:r>
          </w:p>
        </w:tc>
        <w:tc>
          <w:tcPr>
            <w:tcW w:w="3192" w:type="dxa"/>
          </w:tcPr>
          <w:p w:rsidR="00353544" w:rsidRDefault="00353544" w:rsidP="00AC7671">
            <w:r w:rsidRPr="00803831">
              <w:t>Expected Result</w:t>
            </w:r>
          </w:p>
        </w:tc>
        <w:tc>
          <w:tcPr>
            <w:tcW w:w="3192" w:type="dxa"/>
          </w:tcPr>
          <w:p w:rsidR="00353544" w:rsidRDefault="00353544" w:rsidP="00AC7671">
            <w:r w:rsidRPr="00803831">
              <w:t>Reduced anxiety and pain, partial or total amnesia.</w:t>
            </w:r>
          </w:p>
        </w:tc>
      </w:tr>
      <w:tr w:rsidR="00353544" w:rsidTr="001F3496">
        <w:tc>
          <w:tcPr>
            <w:tcW w:w="3192" w:type="dxa"/>
          </w:tcPr>
          <w:p w:rsidR="00353544" w:rsidRDefault="00353544" w:rsidP="00AC7671"/>
        </w:tc>
        <w:tc>
          <w:tcPr>
            <w:tcW w:w="3192" w:type="dxa"/>
          </w:tcPr>
          <w:p w:rsidR="00353544" w:rsidRDefault="00353544" w:rsidP="00AC7671">
            <w:r>
              <w:t xml:space="preserve">                                                                      </w:t>
            </w:r>
            <w:r w:rsidRPr="00803831">
              <w:t>Technique</w:t>
            </w:r>
          </w:p>
        </w:tc>
        <w:tc>
          <w:tcPr>
            <w:tcW w:w="3192" w:type="dxa"/>
          </w:tcPr>
          <w:p w:rsidR="00353544" w:rsidRDefault="00353544" w:rsidP="00AC7671">
            <w:r w:rsidRPr="00E64C53">
              <w:t>Drug injected into the bloodstream, breathed into the lungs, or by other routes, producing a semi-conscious state.</w:t>
            </w:r>
          </w:p>
        </w:tc>
      </w:tr>
      <w:tr w:rsidR="00353544" w:rsidTr="001F3496">
        <w:tc>
          <w:tcPr>
            <w:tcW w:w="3192" w:type="dxa"/>
          </w:tcPr>
          <w:p w:rsidR="00353544" w:rsidRDefault="00353544" w:rsidP="00AC7671"/>
        </w:tc>
        <w:tc>
          <w:tcPr>
            <w:tcW w:w="3192" w:type="dxa"/>
          </w:tcPr>
          <w:p w:rsidR="00353544" w:rsidRDefault="00353544" w:rsidP="00AC7671">
            <w:r>
              <w:t xml:space="preserve">                                                                   </w:t>
            </w:r>
            <w:r w:rsidRPr="00803831">
              <w:t>Risks (include but not limited to)</w:t>
            </w:r>
          </w:p>
        </w:tc>
        <w:tc>
          <w:tcPr>
            <w:tcW w:w="3192" w:type="dxa"/>
          </w:tcPr>
          <w:p w:rsidR="00353544" w:rsidRDefault="00353544" w:rsidP="00AC7671">
            <w:r w:rsidRPr="00803831">
              <w:t>An unconscious state, depressed breathing, injury to blood vessels.</w:t>
            </w:r>
          </w:p>
        </w:tc>
      </w:tr>
      <w:tr w:rsidR="00353544" w:rsidTr="001F3496">
        <w:tc>
          <w:tcPr>
            <w:tcW w:w="3192" w:type="dxa"/>
          </w:tcPr>
          <w:p w:rsidR="00353544" w:rsidRPr="00266666" w:rsidRDefault="00353544" w:rsidP="00266666">
            <w:pPr>
              <w:pStyle w:val="ListParagraph"/>
              <w:numPr>
                <w:ilvl w:val="0"/>
                <w:numId w:val="16"/>
              </w:numPr>
              <w:rPr>
                <w:b/>
                <w:bCs/>
              </w:rPr>
            </w:pPr>
            <w:r w:rsidRPr="00266666">
              <w:rPr>
                <w:b/>
                <w:bCs/>
              </w:rPr>
              <w:t xml:space="preserve">Invasive Monitoring </w:t>
            </w:r>
          </w:p>
          <w:p w:rsidR="00353544" w:rsidRPr="00803831" w:rsidRDefault="00353544" w:rsidP="00266666">
            <w:pPr>
              <w:pStyle w:val="ListParagraph"/>
              <w:numPr>
                <w:ilvl w:val="1"/>
                <w:numId w:val="17"/>
              </w:numPr>
            </w:pPr>
            <w:r w:rsidRPr="00803831">
              <w:t xml:space="preserve">Arterial Line </w:t>
            </w:r>
          </w:p>
          <w:p w:rsidR="00353544" w:rsidRPr="00803831" w:rsidRDefault="00353544" w:rsidP="00266666">
            <w:pPr>
              <w:pStyle w:val="ListParagraph"/>
              <w:numPr>
                <w:ilvl w:val="1"/>
                <w:numId w:val="17"/>
              </w:numPr>
            </w:pPr>
            <w:r w:rsidRPr="00803831">
              <w:t xml:space="preserve">Central Line </w:t>
            </w:r>
          </w:p>
          <w:p w:rsidR="00353544" w:rsidRPr="00803831" w:rsidRDefault="00353544" w:rsidP="00266666">
            <w:pPr>
              <w:pStyle w:val="ListParagraph"/>
              <w:numPr>
                <w:ilvl w:val="1"/>
                <w:numId w:val="17"/>
              </w:numPr>
            </w:pPr>
            <w:r w:rsidRPr="00803831">
              <w:t xml:space="preserve">Pulmonary Artery Line </w:t>
            </w:r>
          </w:p>
          <w:p w:rsidR="00353544" w:rsidRPr="00803831" w:rsidRDefault="00353544" w:rsidP="00266666">
            <w:pPr>
              <w:pStyle w:val="ListParagraph"/>
              <w:numPr>
                <w:ilvl w:val="1"/>
                <w:numId w:val="17"/>
              </w:numPr>
            </w:pPr>
            <w:r w:rsidRPr="00803831">
              <w:t xml:space="preserve">TEE </w:t>
            </w:r>
          </w:p>
          <w:p w:rsidR="00353544" w:rsidRDefault="00353544" w:rsidP="00266666">
            <w:pPr>
              <w:pStyle w:val="ListParagraph"/>
              <w:numPr>
                <w:ilvl w:val="1"/>
                <w:numId w:val="17"/>
              </w:numPr>
            </w:pPr>
            <w:r w:rsidRPr="00803831">
              <w:t>Lumbar Drain</w:t>
            </w:r>
          </w:p>
        </w:tc>
        <w:tc>
          <w:tcPr>
            <w:tcW w:w="3192" w:type="dxa"/>
          </w:tcPr>
          <w:p w:rsidR="00266666" w:rsidRDefault="00266666" w:rsidP="00AC7671"/>
          <w:p w:rsidR="00266666" w:rsidRDefault="00266666" w:rsidP="00AC7671"/>
          <w:p w:rsidR="00353544" w:rsidRDefault="00353544" w:rsidP="00AC7671">
            <w:r w:rsidRPr="00803831">
              <w:t>Expected Result</w:t>
            </w:r>
          </w:p>
        </w:tc>
        <w:tc>
          <w:tcPr>
            <w:tcW w:w="3192" w:type="dxa"/>
          </w:tcPr>
          <w:p w:rsidR="00266666" w:rsidRDefault="00266666" w:rsidP="00AC7671"/>
          <w:p w:rsidR="00353544" w:rsidRDefault="00353544" w:rsidP="00AC7671">
            <w:r w:rsidRPr="00803831">
              <w:t>Monitoring during anesthesia frequent blood sampling, injecting medications into the veins.</w:t>
            </w:r>
          </w:p>
          <w:p w:rsidR="00266666" w:rsidRDefault="00266666" w:rsidP="00AC7671"/>
          <w:p w:rsidR="00266666" w:rsidRDefault="00266666" w:rsidP="00AC7671"/>
        </w:tc>
      </w:tr>
      <w:tr w:rsidR="00353544" w:rsidTr="001F3496">
        <w:tc>
          <w:tcPr>
            <w:tcW w:w="3192" w:type="dxa"/>
          </w:tcPr>
          <w:p w:rsidR="00353544" w:rsidRDefault="00353544" w:rsidP="00AC7671"/>
        </w:tc>
        <w:tc>
          <w:tcPr>
            <w:tcW w:w="3192" w:type="dxa"/>
          </w:tcPr>
          <w:p w:rsidR="00266666" w:rsidRDefault="00266666" w:rsidP="00AC7671"/>
          <w:p w:rsidR="00266666" w:rsidRDefault="00266666" w:rsidP="00AC7671"/>
          <w:p w:rsidR="00266666" w:rsidRDefault="00266666" w:rsidP="00AC7671"/>
          <w:p w:rsidR="00266666" w:rsidRDefault="00266666" w:rsidP="00AC7671"/>
          <w:p w:rsidR="00266666" w:rsidRDefault="00266666" w:rsidP="00AC7671"/>
          <w:p w:rsidR="00266666" w:rsidRDefault="00266666" w:rsidP="00AC7671"/>
          <w:p w:rsidR="00266666" w:rsidRDefault="00266666" w:rsidP="00AC7671"/>
          <w:p w:rsidR="00353544" w:rsidRDefault="00266666" w:rsidP="00AC7671">
            <w:r>
              <w:t xml:space="preserve">        </w:t>
            </w:r>
            <w:r w:rsidR="00353544" w:rsidRPr="00803831">
              <w:t>Technique</w:t>
            </w:r>
          </w:p>
        </w:tc>
        <w:tc>
          <w:tcPr>
            <w:tcW w:w="3192" w:type="dxa"/>
          </w:tcPr>
          <w:p w:rsidR="00353544" w:rsidRPr="00803831" w:rsidRDefault="00353544" w:rsidP="00AC7671">
            <w:pPr>
              <w:pStyle w:val="ListParagraph"/>
              <w:numPr>
                <w:ilvl w:val="0"/>
                <w:numId w:val="7"/>
              </w:numPr>
            </w:pPr>
            <w:r w:rsidRPr="00803831">
              <w:lastRenderedPageBreak/>
              <w:t xml:space="preserve">Placing a tube in an artery of the arm or </w:t>
            </w:r>
            <w:r w:rsidRPr="00803831">
              <w:lastRenderedPageBreak/>
              <w:t xml:space="preserve">leg to monitor pressures. </w:t>
            </w:r>
          </w:p>
          <w:p w:rsidR="00353544" w:rsidRPr="00803831" w:rsidRDefault="00353544" w:rsidP="00AC7671">
            <w:pPr>
              <w:pStyle w:val="ListParagraph"/>
              <w:numPr>
                <w:ilvl w:val="0"/>
                <w:numId w:val="7"/>
              </w:numPr>
            </w:pPr>
            <w:r w:rsidRPr="00803831">
              <w:t xml:space="preserve">Placing a tube in the neck to monitor pressures in the vein. </w:t>
            </w:r>
          </w:p>
          <w:p w:rsidR="00353544" w:rsidRPr="00803831" w:rsidRDefault="00353544" w:rsidP="00AC7671">
            <w:pPr>
              <w:pStyle w:val="ListParagraph"/>
              <w:numPr>
                <w:ilvl w:val="0"/>
                <w:numId w:val="7"/>
              </w:numPr>
            </w:pPr>
            <w:r w:rsidRPr="00803831">
              <w:t xml:space="preserve">Placing a tube in the neck to monitor pressures within the heart. </w:t>
            </w:r>
          </w:p>
          <w:p w:rsidR="00353544" w:rsidRPr="00803831" w:rsidRDefault="00353544" w:rsidP="00AC7671">
            <w:pPr>
              <w:pStyle w:val="ListParagraph"/>
              <w:numPr>
                <w:ilvl w:val="0"/>
                <w:numId w:val="7"/>
              </w:numPr>
            </w:pPr>
            <w:r w:rsidRPr="00803831">
              <w:t xml:space="preserve">Placing an ultrasound probe into the throat to monitor the heart. </w:t>
            </w:r>
          </w:p>
          <w:p w:rsidR="00353544" w:rsidRDefault="00353544" w:rsidP="00AC7671">
            <w:pPr>
              <w:pStyle w:val="ListParagraph"/>
              <w:numPr>
                <w:ilvl w:val="0"/>
                <w:numId w:val="7"/>
              </w:numPr>
            </w:pPr>
            <w:r w:rsidRPr="00803831">
              <w:t>Placing a tube between the bones of the back to remove spinal fluid and measure spinal pressures.</w:t>
            </w:r>
          </w:p>
        </w:tc>
      </w:tr>
      <w:tr w:rsidR="00353544" w:rsidTr="001F3496">
        <w:tc>
          <w:tcPr>
            <w:tcW w:w="3192" w:type="dxa"/>
          </w:tcPr>
          <w:p w:rsidR="00353544" w:rsidRDefault="00353544" w:rsidP="00AC7671"/>
        </w:tc>
        <w:tc>
          <w:tcPr>
            <w:tcW w:w="3192" w:type="dxa"/>
          </w:tcPr>
          <w:p w:rsidR="00353544" w:rsidRDefault="00353544" w:rsidP="00AC7671">
            <w:r>
              <w:t xml:space="preserve">                                                                     </w:t>
            </w:r>
            <w:r w:rsidRPr="00803831">
              <w:t>Risks (include but not limited to)</w:t>
            </w:r>
          </w:p>
        </w:tc>
        <w:tc>
          <w:tcPr>
            <w:tcW w:w="3192" w:type="dxa"/>
          </w:tcPr>
          <w:p w:rsidR="00353544" w:rsidRDefault="00353544" w:rsidP="00AC7671">
            <w:r w:rsidRPr="00803831">
              <w:t>Injury to blood vessels, lung collapse, irregular heart rhythm, month or throat pain, hoarseness, injury to mouth or teeth, headache, backache, nausea and vomiting, nerve injury, permanent weakness, numbness or pain.</w:t>
            </w:r>
          </w:p>
        </w:tc>
      </w:tr>
    </w:tbl>
    <w:p w:rsidR="00803831" w:rsidRDefault="00803831" w:rsidP="00803831">
      <w:pPr>
        <w:pStyle w:val="Default"/>
      </w:pPr>
    </w:p>
    <w:p w:rsidR="001F3496" w:rsidRDefault="001F3496" w:rsidP="00803831">
      <w:pPr>
        <w:pStyle w:val="Default"/>
      </w:pPr>
    </w:p>
    <w:p w:rsidR="00803831" w:rsidRDefault="00803831" w:rsidP="00803831">
      <w:pPr>
        <w:pStyle w:val="Default"/>
        <w:rPr>
          <w:rFonts w:asciiTheme="minorHAnsi" w:hAnsiTheme="minorHAnsi"/>
          <w:sz w:val="22"/>
          <w:szCs w:val="22"/>
        </w:rPr>
      </w:pPr>
      <w:r w:rsidRPr="00F526F4">
        <w:rPr>
          <w:rFonts w:asciiTheme="minorHAnsi" w:hAnsiTheme="minorHAnsi"/>
          <w:sz w:val="22"/>
          <w:szCs w:val="22"/>
        </w:rPr>
        <w:t xml:space="preserve"> I consent to the anesthesia service </w:t>
      </w:r>
      <w:r w:rsidR="00266666">
        <w:rPr>
          <w:rFonts w:asciiTheme="minorHAnsi" w:hAnsiTheme="minorHAnsi"/>
          <w:b/>
          <w:bCs/>
          <w:sz w:val="22"/>
          <w:szCs w:val="22"/>
        </w:rPr>
        <w:t xml:space="preserve"> </w:t>
      </w:r>
      <w:r w:rsidRPr="00F526F4">
        <w:rPr>
          <w:rFonts w:asciiTheme="minorHAnsi" w:hAnsiTheme="minorHAnsi"/>
          <w:sz w:val="22"/>
          <w:szCs w:val="22"/>
        </w:rPr>
        <w:t>checked</w:t>
      </w:r>
      <w:r w:rsidR="00266666">
        <w:rPr>
          <w:rFonts w:asciiTheme="minorHAnsi" w:hAnsiTheme="minorHAnsi"/>
          <w:sz w:val="22"/>
          <w:szCs w:val="22"/>
        </w:rPr>
        <w:t xml:space="preserve"> (</w:t>
      </w:r>
      <w:r w:rsidR="00266666" w:rsidRPr="00266666">
        <w:rPr>
          <w:rFonts w:asciiTheme="minorHAnsi" w:hAnsiTheme="minorHAnsi"/>
          <w:b/>
          <w:bCs/>
          <w:sz w:val="22"/>
          <w:szCs w:val="22"/>
        </w:rPr>
        <w:sym w:font="Symbol" w:char="F0D6"/>
      </w:r>
      <w:r w:rsidRPr="00F526F4">
        <w:rPr>
          <w:rFonts w:asciiTheme="minorHAnsi" w:hAnsiTheme="minorHAnsi"/>
          <w:sz w:val="22"/>
          <w:szCs w:val="22"/>
        </w:rPr>
        <w:t xml:space="preserve"> </w:t>
      </w:r>
      <w:r w:rsidR="00266666">
        <w:rPr>
          <w:rFonts w:asciiTheme="minorHAnsi" w:hAnsiTheme="minorHAnsi"/>
          <w:sz w:val="22"/>
          <w:szCs w:val="22"/>
        </w:rPr>
        <w:t xml:space="preserve">) </w:t>
      </w:r>
      <w:r w:rsidRPr="00F526F4">
        <w:rPr>
          <w:rFonts w:asciiTheme="minorHAnsi" w:hAnsiTheme="minorHAnsi"/>
          <w:sz w:val="22"/>
          <w:szCs w:val="22"/>
        </w:rPr>
        <w:t xml:space="preserve">above and authorize that it be administered by </w:t>
      </w:r>
      <w:r w:rsidR="00266666">
        <w:rPr>
          <w:rFonts w:asciiTheme="minorHAnsi" w:hAnsiTheme="minorHAnsi"/>
          <w:sz w:val="22"/>
          <w:szCs w:val="22"/>
        </w:rPr>
        <w:t xml:space="preserve"> ----------------------------------------- (Hospital name/ Anaesthesia team)</w:t>
      </w:r>
      <w:r w:rsidRPr="00F526F4">
        <w:rPr>
          <w:rFonts w:asciiTheme="minorHAnsi" w:hAnsiTheme="minorHAnsi"/>
          <w:sz w:val="22"/>
          <w:szCs w:val="22"/>
        </w:rPr>
        <w:t xml:space="preserve"> through an anesthesia care team, including Certified Registered Nurse Anesthetists under the supervision of an Anesthesiologist, all of whom are credentialed to provide anesthesia services at this health facility. I also consent to an alternative type of anesthesia, if necessary, as deemed appropriate by the anesthesia care team. </w:t>
      </w:r>
    </w:p>
    <w:p w:rsidR="004B733C" w:rsidRPr="00F526F4" w:rsidRDefault="004B733C" w:rsidP="00803831">
      <w:pPr>
        <w:pStyle w:val="Default"/>
        <w:rPr>
          <w:rFonts w:asciiTheme="minorHAnsi" w:hAnsiTheme="minorHAnsi"/>
          <w:sz w:val="22"/>
          <w:szCs w:val="22"/>
        </w:rPr>
      </w:pPr>
    </w:p>
    <w:p w:rsidR="00803831" w:rsidRDefault="00803831" w:rsidP="00803831">
      <w:pPr>
        <w:pStyle w:val="Default"/>
        <w:rPr>
          <w:rFonts w:asciiTheme="minorHAnsi" w:hAnsiTheme="minorHAnsi"/>
          <w:sz w:val="22"/>
          <w:szCs w:val="22"/>
        </w:rPr>
      </w:pPr>
      <w:r w:rsidRPr="00F526F4">
        <w:rPr>
          <w:rFonts w:asciiTheme="minorHAnsi" w:hAnsiTheme="minorHAnsi"/>
          <w:sz w:val="22"/>
          <w:szCs w:val="22"/>
        </w:rPr>
        <w:t xml:space="preserve">I understand the importance of providing my health care providers with a complete medical history, including the need to disclose any medications that I am taking, both prescription and over the counter. I also understand that my use of herbal remedies, alcohol or any type of illegal drug may give rise to serious complications and must also be disclosed. I further understand that I should also disclose any complications that arose from past anesthetics. </w:t>
      </w:r>
    </w:p>
    <w:p w:rsidR="004B733C" w:rsidRPr="00F526F4" w:rsidRDefault="004B733C" w:rsidP="00803831">
      <w:pPr>
        <w:pStyle w:val="Default"/>
        <w:rPr>
          <w:rFonts w:asciiTheme="minorHAnsi" w:hAnsiTheme="minorHAnsi"/>
          <w:sz w:val="22"/>
          <w:szCs w:val="22"/>
        </w:rPr>
      </w:pPr>
    </w:p>
    <w:p w:rsidR="00803831" w:rsidRDefault="00803831" w:rsidP="00803831">
      <w:pPr>
        <w:pStyle w:val="Default"/>
        <w:rPr>
          <w:rFonts w:asciiTheme="minorHAnsi" w:hAnsiTheme="minorHAnsi"/>
          <w:sz w:val="22"/>
          <w:szCs w:val="22"/>
        </w:rPr>
      </w:pPr>
      <w:r w:rsidRPr="00F526F4">
        <w:rPr>
          <w:rFonts w:asciiTheme="minorHAnsi" w:hAnsiTheme="minorHAnsi"/>
          <w:sz w:val="22"/>
          <w:szCs w:val="22"/>
        </w:rPr>
        <w:t xml:space="preserve">I acknowledge that I have read this form or had it read to me, that I understand the risks, alternatives and expected results of the anesthesia service and that I had ample time to ask questions and to consider my decisions. </w:t>
      </w:r>
    </w:p>
    <w:p w:rsidR="00F526F4" w:rsidRDefault="00F526F4" w:rsidP="00803831">
      <w:pPr>
        <w:pStyle w:val="Default"/>
        <w:rPr>
          <w:rFonts w:asciiTheme="minorHAnsi" w:hAnsiTheme="minorHAnsi"/>
          <w:sz w:val="22"/>
          <w:szCs w:val="22"/>
        </w:rPr>
      </w:pPr>
    </w:p>
    <w:p w:rsidR="00F526F4" w:rsidRDefault="00F526F4" w:rsidP="00803831">
      <w:pPr>
        <w:pStyle w:val="Default"/>
        <w:rPr>
          <w:rFonts w:asciiTheme="minorHAnsi" w:hAnsiTheme="minorHAnsi"/>
          <w:sz w:val="22"/>
          <w:szCs w:val="22"/>
        </w:rPr>
      </w:pPr>
    </w:p>
    <w:p w:rsidR="00F526F4" w:rsidRDefault="00F526F4" w:rsidP="00803831">
      <w:pPr>
        <w:pStyle w:val="Default"/>
        <w:rPr>
          <w:rFonts w:asciiTheme="minorHAnsi" w:hAnsiTheme="minorHAnsi"/>
          <w:sz w:val="22"/>
          <w:szCs w:val="22"/>
        </w:rPr>
      </w:pPr>
    </w:p>
    <w:p w:rsidR="00F526F4" w:rsidRPr="00F526F4" w:rsidRDefault="004B733C" w:rsidP="00803831">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                     -----------------------</w:t>
      </w:r>
    </w:p>
    <w:p w:rsidR="00803831" w:rsidRDefault="004B733C" w:rsidP="00803831">
      <w:pPr>
        <w:pStyle w:val="Default"/>
        <w:rPr>
          <w:rFonts w:asciiTheme="minorHAnsi" w:hAnsiTheme="minorHAnsi"/>
          <w:i/>
          <w:iCs/>
          <w:sz w:val="22"/>
          <w:szCs w:val="22"/>
        </w:rPr>
      </w:pPr>
      <w:r>
        <w:rPr>
          <w:rFonts w:asciiTheme="minorHAnsi" w:hAnsiTheme="minorHAnsi"/>
          <w:i/>
          <w:iCs/>
          <w:sz w:val="22"/>
          <w:szCs w:val="22"/>
        </w:rPr>
        <w:t xml:space="preserve">                                                                              </w:t>
      </w:r>
      <w:r w:rsidR="00803831" w:rsidRPr="00F526F4">
        <w:rPr>
          <w:rFonts w:asciiTheme="minorHAnsi" w:hAnsiTheme="minorHAnsi"/>
          <w:i/>
          <w:iCs/>
          <w:sz w:val="22"/>
          <w:szCs w:val="22"/>
        </w:rPr>
        <w:t xml:space="preserve">Patient’s Signature </w:t>
      </w:r>
      <w:r w:rsidR="00F526F4">
        <w:rPr>
          <w:rFonts w:asciiTheme="minorHAnsi" w:hAnsiTheme="minorHAnsi"/>
          <w:i/>
          <w:iCs/>
          <w:sz w:val="22"/>
          <w:szCs w:val="22"/>
        </w:rPr>
        <w:t xml:space="preserve">      </w:t>
      </w:r>
      <w:r>
        <w:rPr>
          <w:rFonts w:asciiTheme="minorHAnsi" w:hAnsiTheme="minorHAnsi"/>
          <w:i/>
          <w:iCs/>
          <w:sz w:val="22"/>
          <w:szCs w:val="22"/>
        </w:rPr>
        <w:t xml:space="preserve">                       </w:t>
      </w:r>
      <w:r>
        <w:rPr>
          <w:rFonts w:asciiTheme="minorHAnsi" w:hAnsiTheme="minorHAnsi"/>
          <w:i/>
          <w:iCs/>
          <w:sz w:val="22"/>
          <w:szCs w:val="22"/>
        </w:rPr>
        <w:tab/>
      </w:r>
      <w:r w:rsidR="00803831" w:rsidRPr="00F526F4">
        <w:rPr>
          <w:rFonts w:asciiTheme="minorHAnsi" w:hAnsiTheme="minorHAnsi"/>
          <w:i/>
          <w:iCs/>
          <w:sz w:val="22"/>
          <w:szCs w:val="22"/>
        </w:rPr>
        <w:t xml:space="preserve">Date and Time </w:t>
      </w:r>
    </w:p>
    <w:p w:rsidR="004B733C" w:rsidRDefault="004B733C" w:rsidP="00803831">
      <w:pPr>
        <w:pStyle w:val="Default"/>
        <w:rPr>
          <w:rFonts w:asciiTheme="minorHAnsi" w:hAnsiTheme="minorHAnsi"/>
          <w:i/>
          <w:iCs/>
          <w:sz w:val="22"/>
          <w:szCs w:val="22"/>
        </w:rPr>
      </w:pPr>
    </w:p>
    <w:p w:rsidR="004B733C" w:rsidRDefault="004B733C" w:rsidP="00803831">
      <w:pPr>
        <w:pStyle w:val="Default"/>
        <w:rPr>
          <w:rFonts w:asciiTheme="minorHAnsi" w:hAnsiTheme="minorHAnsi"/>
          <w:i/>
          <w:iCs/>
          <w:sz w:val="22"/>
          <w:szCs w:val="22"/>
        </w:rPr>
      </w:pPr>
    </w:p>
    <w:p w:rsidR="00F526F4" w:rsidRDefault="00F526F4" w:rsidP="00803831">
      <w:pPr>
        <w:pStyle w:val="Default"/>
        <w:rPr>
          <w:rFonts w:asciiTheme="minorHAnsi" w:hAnsiTheme="minorHAnsi"/>
          <w:i/>
          <w:iCs/>
          <w:sz w:val="22"/>
          <w:szCs w:val="22"/>
        </w:rPr>
      </w:pPr>
    </w:p>
    <w:p w:rsidR="00F526F4" w:rsidRDefault="004B733C" w:rsidP="00803831">
      <w:pPr>
        <w:pStyle w:val="Default"/>
        <w:rPr>
          <w:rFonts w:asciiTheme="minorHAnsi" w:hAnsiTheme="minorHAnsi"/>
          <w:i/>
          <w:iCs/>
          <w:sz w:val="22"/>
          <w:szCs w:val="22"/>
        </w:rPr>
      </w:pPr>
      <w:r>
        <w:rPr>
          <w:rFonts w:asciiTheme="minorHAnsi" w:hAnsiTheme="minorHAnsi"/>
          <w:i/>
          <w:iCs/>
          <w:sz w:val="22"/>
          <w:szCs w:val="22"/>
        </w:rPr>
        <w:t>------------------------------------------</w:t>
      </w:r>
      <w:r>
        <w:rPr>
          <w:rFonts w:asciiTheme="minorHAnsi" w:hAnsiTheme="minorHAnsi"/>
          <w:i/>
          <w:iCs/>
          <w:sz w:val="22"/>
          <w:szCs w:val="22"/>
        </w:rPr>
        <w:tab/>
      </w:r>
      <w:r>
        <w:rPr>
          <w:rFonts w:asciiTheme="minorHAnsi" w:hAnsiTheme="minorHAnsi"/>
          <w:i/>
          <w:iCs/>
          <w:sz w:val="22"/>
          <w:szCs w:val="22"/>
        </w:rPr>
        <w:tab/>
        <w:t>---------------------------------------             ----------------------------------</w:t>
      </w:r>
    </w:p>
    <w:p w:rsidR="00F526F4" w:rsidRPr="00F526F4" w:rsidRDefault="004B733C" w:rsidP="00803831">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F526F4" w:rsidRDefault="004B733C" w:rsidP="00F526F4">
      <w:pPr>
        <w:rPr>
          <w:i/>
          <w:iCs/>
        </w:rPr>
      </w:pPr>
      <w:r w:rsidRPr="00F526F4">
        <w:rPr>
          <w:i/>
          <w:iCs/>
        </w:rPr>
        <w:t>Anesthesia Care Team’s Signature</w:t>
      </w:r>
      <w:r>
        <w:rPr>
          <w:i/>
          <w:iCs/>
        </w:rPr>
        <w:t xml:space="preserve">              </w:t>
      </w:r>
      <w:r w:rsidR="00803831" w:rsidRPr="00F526F4">
        <w:rPr>
          <w:i/>
          <w:iCs/>
        </w:rPr>
        <w:t>Substitute’s Signature</w:t>
      </w:r>
      <w:r>
        <w:rPr>
          <w:i/>
          <w:iCs/>
        </w:rPr>
        <w:t xml:space="preserve">                        </w:t>
      </w:r>
      <w:r w:rsidR="00803831" w:rsidRPr="00F526F4">
        <w:rPr>
          <w:i/>
          <w:iCs/>
        </w:rPr>
        <w:t xml:space="preserve"> Relationship to Patient</w:t>
      </w:r>
    </w:p>
    <w:p w:rsidR="00F526F4" w:rsidRDefault="00F526F4" w:rsidP="00F526F4">
      <w:pPr>
        <w:rPr>
          <w:i/>
          <w:iCs/>
        </w:rPr>
      </w:pPr>
    </w:p>
    <w:p w:rsidR="003010F5" w:rsidRDefault="003010F5" w:rsidP="00F526F4">
      <w:pPr>
        <w:rPr>
          <w:i/>
          <w:iCs/>
        </w:rPr>
      </w:pPr>
    </w:p>
    <w:p w:rsidR="003010F5" w:rsidRDefault="003010F5" w:rsidP="00F526F4">
      <w:pPr>
        <w:rPr>
          <w:i/>
          <w:iCs/>
        </w:rPr>
      </w:pPr>
    </w:p>
    <w:p w:rsidR="003010F5" w:rsidRDefault="003010F5" w:rsidP="00F526F4">
      <w:pPr>
        <w:rPr>
          <w:i/>
          <w:iCs/>
        </w:rPr>
      </w:pPr>
    </w:p>
    <w:p w:rsidR="003930B3" w:rsidRDefault="003930B3" w:rsidP="003930B3"/>
    <w:p w:rsidR="003930B3" w:rsidRDefault="003930B3" w:rsidP="003930B3">
      <w:r>
        <w:t xml:space="preserve"> </w:t>
      </w:r>
    </w:p>
    <w:p w:rsidR="003930B3" w:rsidRDefault="003930B3" w:rsidP="003930B3">
      <w:r>
        <w:t xml:space="preserve"> </w:t>
      </w:r>
    </w:p>
    <w:p w:rsidR="004A7373" w:rsidRDefault="004A7373" w:rsidP="003930B3"/>
    <w:p w:rsidR="00803831" w:rsidRPr="00F526F4" w:rsidRDefault="003930B3" w:rsidP="003930B3">
      <w:r>
        <w:t>.</w:t>
      </w:r>
    </w:p>
    <w:sectPr w:rsidR="00803831" w:rsidRPr="00F526F4" w:rsidSect="00D32278">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1"/>
    <w:family w:val="auto"/>
    <w:pitch w:val="variable"/>
    <w:sig w:usb0="001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5895"/>
    <w:multiLevelType w:val="hybridMultilevel"/>
    <w:tmpl w:val="1A3A90D4"/>
    <w:lvl w:ilvl="0" w:tplc="304C1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8068B"/>
    <w:multiLevelType w:val="hybridMultilevel"/>
    <w:tmpl w:val="874A9D78"/>
    <w:lvl w:ilvl="0" w:tplc="304C1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17F3F"/>
    <w:multiLevelType w:val="hybridMultilevel"/>
    <w:tmpl w:val="F3EA19B8"/>
    <w:lvl w:ilvl="0" w:tplc="304C1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46AE4"/>
    <w:multiLevelType w:val="hybridMultilevel"/>
    <w:tmpl w:val="12B8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268A2"/>
    <w:multiLevelType w:val="hybridMultilevel"/>
    <w:tmpl w:val="AB88FB62"/>
    <w:lvl w:ilvl="0" w:tplc="304C1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A6FCE"/>
    <w:multiLevelType w:val="hybridMultilevel"/>
    <w:tmpl w:val="22BAB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B63D2"/>
    <w:multiLevelType w:val="hybridMultilevel"/>
    <w:tmpl w:val="6BAE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11E82"/>
    <w:multiLevelType w:val="hybridMultilevel"/>
    <w:tmpl w:val="28F820D0"/>
    <w:lvl w:ilvl="0" w:tplc="304C1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E7841"/>
    <w:multiLevelType w:val="hybridMultilevel"/>
    <w:tmpl w:val="38CC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E417F"/>
    <w:multiLevelType w:val="hybridMultilevel"/>
    <w:tmpl w:val="D0468E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C7436"/>
    <w:multiLevelType w:val="hybridMultilevel"/>
    <w:tmpl w:val="2EAE17A2"/>
    <w:lvl w:ilvl="0" w:tplc="304C1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0E1904"/>
    <w:multiLevelType w:val="hybridMultilevel"/>
    <w:tmpl w:val="AC189502"/>
    <w:lvl w:ilvl="0" w:tplc="04090001">
      <w:start w:val="1"/>
      <w:numFmt w:val="bullet"/>
      <w:lvlText w:val=""/>
      <w:lvlJc w:val="left"/>
      <w:pPr>
        <w:ind w:left="720" w:hanging="360"/>
      </w:pPr>
      <w:rPr>
        <w:rFonts w:ascii="Symbol" w:hAnsi="Symbol" w:hint="default"/>
      </w:rPr>
    </w:lvl>
    <w:lvl w:ilvl="1" w:tplc="304C19A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510BC"/>
    <w:multiLevelType w:val="hybridMultilevel"/>
    <w:tmpl w:val="81DC349C"/>
    <w:lvl w:ilvl="0" w:tplc="04090001">
      <w:start w:val="1"/>
      <w:numFmt w:val="bullet"/>
      <w:lvlText w:val=""/>
      <w:lvlJc w:val="left"/>
      <w:pPr>
        <w:ind w:left="720" w:hanging="360"/>
      </w:pPr>
      <w:rPr>
        <w:rFonts w:ascii="Symbol" w:hAnsi="Symbol" w:hint="default"/>
      </w:rPr>
    </w:lvl>
    <w:lvl w:ilvl="1" w:tplc="304C19A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AB14E9"/>
    <w:multiLevelType w:val="hybridMultilevel"/>
    <w:tmpl w:val="B90203E8"/>
    <w:lvl w:ilvl="0" w:tplc="304C1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EC1C7B"/>
    <w:multiLevelType w:val="hybridMultilevel"/>
    <w:tmpl w:val="898E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B70B70"/>
    <w:multiLevelType w:val="hybridMultilevel"/>
    <w:tmpl w:val="FAA8A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193244"/>
    <w:multiLevelType w:val="hybridMultilevel"/>
    <w:tmpl w:val="2C6C8122"/>
    <w:lvl w:ilvl="0" w:tplc="304C1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5"/>
  </w:num>
  <w:num w:numId="4">
    <w:abstractNumId w:val="6"/>
  </w:num>
  <w:num w:numId="5">
    <w:abstractNumId w:val="5"/>
  </w:num>
  <w:num w:numId="6">
    <w:abstractNumId w:val="9"/>
  </w:num>
  <w:num w:numId="7">
    <w:abstractNumId w:val="8"/>
  </w:num>
  <w:num w:numId="8">
    <w:abstractNumId w:val="4"/>
  </w:num>
  <w:num w:numId="9">
    <w:abstractNumId w:val="16"/>
  </w:num>
  <w:num w:numId="10">
    <w:abstractNumId w:val="2"/>
  </w:num>
  <w:num w:numId="11">
    <w:abstractNumId w:val="0"/>
  </w:num>
  <w:num w:numId="12">
    <w:abstractNumId w:val="12"/>
  </w:num>
  <w:num w:numId="13">
    <w:abstractNumId w:val="10"/>
  </w:num>
  <w:num w:numId="14">
    <w:abstractNumId w:val="7"/>
  </w:num>
  <w:num w:numId="15">
    <w:abstractNumId w:val="1"/>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831"/>
    <w:rsid w:val="000635D0"/>
    <w:rsid w:val="00075C47"/>
    <w:rsid w:val="001C7234"/>
    <w:rsid w:val="001E0198"/>
    <w:rsid w:val="001F3496"/>
    <w:rsid w:val="00236050"/>
    <w:rsid w:val="00266666"/>
    <w:rsid w:val="00293F0F"/>
    <w:rsid w:val="003010F5"/>
    <w:rsid w:val="00353544"/>
    <w:rsid w:val="003930B3"/>
    <w:rsid w:val="00396AFD"/>
    <w:rsid w:val="004A7373"/>
    <w:rsid w:val="004B733C"/>
    <w:rsid w:val="00567011"/>
    <w:rsid w:val="00593B85"/>
    <w:rsid w:val="00704930"/>
    <w:rsid w:val="00772272"/>
    <w:rsid w:val="007D65E3"/>
    <w:rsid w:val="00803831"/>
    <w:rsid w:val="00906269"/>
    <w:rsid w:val="00B527BF"/>
    <w:rsid w:val="00CA4428"/>
    <w:rsid w:val="00CF6D08"/>
    <w:rsid w:val="00D32278"/>
    <w:rsid w:val="00DD667E"/>
    <w:rsid w:val="00DE1F15"/>
    <w:rsid w:val="00E64C53"/>
    <w:rsid w:val="00F526F4"/>
    <w:rsid w:val="00FD366F"/>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83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D6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667E"/>
    <w:pPr>
      <w:ind w:left="720"/>
      <w:contextualSpacing/>
    </w:pPr>
  </w:style>
  <w:style w:type="character" w:styleId="Hyperlink">
    <w:name w:val="Hyperlink"/>
    <w:basedOn w:val="DefaultParagraphFont"/>
    <w:uiPriority w:val="99"/>
    <w:unhideWhenUsed/>
    <w:rsid w:val="00075C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2118905">
      <w:bodyDiv w:val="1"/>
      <w:marLeft w:val="0"/>
      <w:marRight w:val="0"/>
      <w:marTop w:val="0"/>
      <w:marBottom w:val="0"/>
      <w:divBdr>
        <w:top w:val="none" w:sz="0" w:space="0" w:color="auto"/>
        <w:left w:val="none" w:sz="0" w:space="0" w:color="auto"/>
        <w:bottom w:val="none" w:sz="0" w:space="0" w:color="auto"/>
        <w:right w:val="none" w:sz="0" w:space="0" w:color="auto"/>
      </w:divBdr>
    </w:div>
    <w:div w:id="1715150804">
      <w:bodyDiv w:val="1"/>
      <w:marLeft w:val="0"/>
      <w:marRight w:val="0"/>
      <w:marTop w:val="0"/>
      <w:marBottom w:val="0"/>
      <w:divBdr>
        <w:top w:val="none" w:sz="0" w:space="0" w:color="auto"/>
        <w:left w:val="none" w:sz="0" w:space="0" w:color="auto"/>
        <w:bottom w:val="none" w:sz="0" w:space="0" w:color="auto"/>
        <w:right w:val="none" w:sz="0" w:space="0" w:color="auto"/>
      </w:divBdr>
      <w:divsChild>
        <w:div w:id="284166341">
          <w:marLeft w:val="0"/>
          <w:marRight w:val="0"/>
          <w:marTop w:val="0"/>
          <w:marBottom w:val="0"/>
          <w:divBdr>
            <w:top w:val="none" w:sz="0" w:space="0" w:color="auto"/>
            <w:left w:val="none" w:sz="0" w:space="0" w:color="auto"/>
            <w:bottom w:val="none" w:sz="0" w:space="0" w:color="auto"/>
            <w:right w:val="none" w:sz="0" w:space="0" w:color="auto"/>
          </w:divBdr>
          <w:divsChild>
            <w:div w:id="788285501">
              <w:marLeft w:val="0"/>
              <w:marRight w:val="0"/>
              <w:marTop w:val="0"/>
              <w:marBottom w:val="0"/>
              <w:divBdr>
                <w:top w:val="none" w:sz="0" w:space="0" w:color="auto"/>
                <w:left w:val="none" w:sz="0" w:space="0" w:color="auto"/>
                <w:bottom w:val="none" w:sz="0" w:space="0" w:color="auto"/>
                <w:right w:val="none" w:sz="0" w:space="0" w:color="auto"/>
              </w:divBdr>
            </w:div>
            <w:div w:id="1590652872">
              <w:marLeft w:val="0"/>
              <w:marRight w:val="0"/>
              <w:marTop w:val="0"/>
              <w:marBottom w:val="0"/>
              <w:divBdr>
                <w:top w:val="none" w:sz="0" w:space="0" w:color="auto"/>
                <w:left w:val="none" w:sz="0" w:space="0" w:color="auto"/>
                <w:bottom w:val="none" w:sz="0" w:space="0" w:color="auto"/>
                <w:right w:val="none" w:sz="0" w:space="0" w:color="auto"/>
              </w:divBdr>
            </w:div>
            <w:div w:id="48841233">
              <w:marLeft w:val="0"/>
              <w:marRight w:val="0"/>
              <w:marTop w:val="0"/>
              <w:marBottom w:val="0"/>
              <w:divBdr>
                <w:top w:val="none" w:sz="0" w:space="0" w:color="auto"/>
                <w:left w:val="none" w:sz="0" w:space="0" w:color="auto"/>
                <w:bottom w:val="none" w:sz="0" w:space="0" w:color="auto"/>
                <w:right w:val="none" w:sz="0" w:space="0" w:color="auto"/>
              </w:divBdr>
            </w:div>
            <w:div w:id="522404912">
              <w:marLeft w:val="0"/>
              <w:marRight w:val="0"/>
              <w:marTop w:val="0"/>
              <w:marBottom w:val="0"/>
              <w:divBdr>
                <w:top w:val="none" w:sz="0" w:space="0" w:color="auto"/>
                <w:left w:val="none" w:sz="0" w:space="0" w:color="auto"/>
                <w:bottom w:val="none" w:sz="0" w:space="0" w:color="auto"/>
                <w:right w:val="none" w:sz="0" w:space="0" w:color="auto"/>
              </w:divBdr>
            </w:div>
            <w:div w:id="2130928479">
              <w:marLeft w:val="0"/>
              <w:marRight w:val="0"/>
              <w:marTop w:val="0"/>
              <w:marBottom w:val="0"/>
              <w:divBdr>
                <w:top w:val="none" w:sz="0" w:space="0" w:color="auto"/>
                <w:left w:val="none" w:sz="0" w:space="0" w:color="auto"/>
                <w:bottom w:val="none" w:sz="0" w:space="0" w:color="auto"/>
                <w:right w:val="none" w:sz="0" w:space="0" w:color="auto"/>
              </w:divBdr>
            </w:div>
            <w:div w:id="1497653584">
              <w:marLeft w:val="0"/>
              <w:marRight w:val="0"/>
              <w:marTop w:val="0"/>
              <w:marBottom w:val="0"/>
              <w:divBdr>
                <w:top w:val="none" w:sz="0" w:space="0" w:color="auto"/>
                <w:left w:val="none" w:sz="0" w:space="0" w:color="auto"/>
                <w:bottom w:val="none" w:sz="0" w:space="0" w:color="auto"/>
                <w:right w:val="none" w:sz="0" w:space="0" w:color="auto"/>
              </w:divBdr>
            </w:div>
            <w:div w:id="1737581209">
              <w:marLeft w:val="0"/>
              <w:marRight w:val="0"/>
              <w:marTop w:val="0"/>
              <w:marBottom w:val="0"/>
              <w:divBdr>
                <w:top w:val="none" w:sz="0" w:space="0" w:color="auto"/>
                <w:left w:val="none" w:sz="0" w:space="0" w:color="auto"/>
                <w:bottom w:val="none" w:sz="0" w:space="0" w:color="auto"/>
                <w:right w:val="none" w:sz="0" w:space="0" w:color="auto"/>
              </w:divBdr>
            </w:div>
            <w:div w:id="733621191">
              <w:marLeft w:val="0"/>
              <w:marRight w:val="0"/>
              <w:marTop w:val="0"/>
              <w:marBottom w:val="0"/>
              <w:divBdr>
                <w:top w:val="none" w:sz="0" w:space="0" w:color="auto"/>
                <w:left w:val="none" w:sz="0" w:space="0" w:color="auto"/>
                <w:bottom w:val="none" w:sz="0" w:space="0" w:color="auto"/>
                <w:right w:val="none" w:sz="0" w:space="0" w:color="auto"/>
              </w:divBdr>
            </w:div>
            <w:div w:id="322204522">
              <w:marLeft w:val="0"/>
              <w:marRight w:val="0"/>
              <w:marTop w:val="0"/>
              <w:marBottom w:val="0"/>
              <w:divBdr>
                <w:top w:val="none" w:sz="0" w:space="0" w:color="auto"/>
                <w:left w:val="none" w:sz="0" w:space="0" w:color="auto"/>
                <w:bottom w:val="none" w:sz="0" w:space="0" w:color="auto"/>
                <w:right w:val="none" w:sz="0" w:space="0" w:color="auto"/>
              </w:divBdr>
            </w:div>
            <w:div w:id="1333096510">
              <w:marLeft w:val="0"/>
              <w:marRight w:val="0"/>
              <w:marTop w:val="0"/>
              <w:marBottom w:val="0"/>
              <w:divBdr>
                <w:top w:val="none" w:sz="0" w:space="0" w:color="auto"/>
                <w:left w:val="none" w:sz="0" w:space="0" w:color="auto"/>
                <w:bottom w:val="none" w:sz="0" w:space="0" w:color="auto"/>
                <w:right w:val="none" w:sz="0" w:space="0" w:color="auto"/>
              </w:divBdr>
            </w:div>
            <w:div w:id="317199118">
              <w:marLeft w:val="0"/>
              <w:marRight w:val="0"/>
              <w:marTop w:val="0"/>
              <w:marBottom w:val="0"/>
              <w:divBdr>
                <w:top w:val="none" w:sz="0" w:space="0" w:color="auto"/>
                <w:left w:val="none" w:sz="0" w:space="0" w:color="auto"/>
                <w:bottom w:val="none" w:sz="0" w:space="0" w:color="auto"/>
                <w:right w:val="none" w:sz="0" w:space="0" w:color="auto"/>
              </w:divBdr>
            </w:div>
            <w:div w:id="272595094">
              <w:marLeft w:val="0"/>
              <w:marRight w:val="0"/>
              <w:marTop w:val="0"/>
              <w:marBottom w:val="0"/>
              <w:divBdr>
                <w:top w:val="none" w:sz="0" w:space="0" w:color="auto"/>
                <w:left w:val="none" w:sz="0" w:space="0" w:color="auto"/>
                <w:bottom w:val="none" w:sz="0" w:space="0" w:color="auto"/>
                <w:right w:val="none" w:sz="0" w:space="0" w:color="auto"/>
              </w:divBdr>
            </w:div>
            <w:div w:id="779451137">
              <w:marLeft w:val="0"/>
              <w:marRight w:val="0"/>
              <w:marTop w:val="0"/>
              <w:marBottom w:val="0"/>
              <w:divBdr>
                <w:top w:val="none" w:sz="0" w:space="0" w:color="auto"/>
                <w:left w:val="none" w:sz="0" w:space="0" w:color="auto"/>
                <w:bottom w:val="none" w:sz="0" w:space="0" w:color="auto"/>
                <w:right w:val="none" w:sz="0" w:space="0" w:color="auto"/>
              </w:divBdr>
            </w:div>
            <w:div w:id="124661906">
              <w:marLeft w:val="0"/>
              <w:marRight w:val="0"/>
              <w:marTop w:val="0"/>
              <w:marBottom w:val="0"/>
              <w:divBdr>
                <w:top w:val="none" w:sz="0" w:space="0" w:color="auto"/>
                <w:left w:val="none" w:sz="0" w:space="0" w:color="auto"/>
                <w:bottom w:val="none" w:sz="0" w:space="0" w:color="auto"/>
                <w:right w:val="none" w:sz="0" w:space="0" w:color="auto"/>
              </w:divBdr>
            </w:div>
            <w:div w:id="1503861986">
              <w:marLeft w:val="0"/>
              <w:marRight w:val="0"/>
              <w:marTop w:val="0"/>
              <w:marBottom w:val="0"/>
              <w:divBdr>
                <w:top w:val="none" w:sz="0" w:space="0" w:color="auto"/>
                <w:left w:val="none" w:sz="0" w:space="0" w:color="auto"/>
                <w:bottom w:val="none" w:sz="0" w:space="0" w:color="auto"/>
                <w:right w:val="none" w:sz="0" w:space="0" w:color="auto"/>
              </w:divBdr>
            </w:div>
            <w:div w:id="608855611">
              <w:marLeft w:val="0"/>
              <w:marRight w:val="0"/>
              <w:marTop w:val="0"/>
              <w:marBottom w:val="0"/>
              <w:divBdr>
                <w:top w:val="none" w:sz="0" w:space="0" w:color="auto"/>
                <w:left w:val="none" w:sz="0" w:space="0" w:color="auto"/>
                <w:bottom w:val="none" w:sz="0" w:space="0" w:color="auto"/>
                <w:right w:val="none" w:sz="0" w:space="0" w:color="auto"/>
              </w:divBdr>
            </w:div>
            <w:div w:id="2142533000">
              <w:marLeft w:val="0"/>
              <w:marRight w:val="0"/>
              <w:marTop w:val="0"/>
              <w:marBottom w:val="0"/>
              <w:divBdr>
                <w:top w:val="none" w:sz="0" w:space="0" w:color="auto"/>
                <w:left w:val="none" w:sz="0" w:space="0" w:color="auto"/>
                <w:bottom w:val="none" w:sz="0" w:space="0" w:color="auto"/>
                <w:right w:val="none" w:sz="0" w:space="0" w:color="auto"/>
              </w:divBdr>
            </w:div>
            <w:div w:id="49622874">
              <w:marLeft w:val="0"/>
              <w:marRight w:val="0"/>
              <w:marTop w:val="0"/>
              <w:marBottom w:val="0"/>
              <w:divBdr>
                <w:top w:val="none" w:sz="0" w:space="0" w:color="auto"/>
                <w:left w:val="none" w:sz="0" w:space="0" w:color="auto"/>
                <w:bottom w:val="none" w:sz="0" w:space="0" w:color="auto"/>
                <w:right w:val="none" w:sz="0" w:space="0" w:color="auto"/>
              </w:divBdr>
            </w:div>
            <w:div w:id="442843932">
              <w:marLeft w:val="0"/>
              <w:marRight w:val="0"/>
              <w:marTop w:val="0"/>
              <w:marBottom w:val="0"/>
              <w:divBdr>
                <w:top w:val="none" w:sz="0" w:space="0" w:color="auto"/>
                <w:left w:val="none" w:sz="0" w:space="0" w:color="auto"/>
                <w:bottom w:val="none" w:sz="0" w:space="0" w:color="auto"/>
                <w:right w:val="none" w:sz="0" w:space="0" w:color="auto"/>
              </w:divBdr>
            </w:div>
            <w:div w:id="429349321">
              <w:marLeft w:val="0"/>
              <w:marRight w:val="0"/>
              <w:marTop w:val="0"/>
              <w:marBottom w:val="0"/>
              <w:divBdr>
                <w:top w:val="none" w:sz="0" w:space="0" w:color="auto"/>
                <w:left w:val="none" w:sz="0" w:space="0" w:color="auto"/>
                <w:bottom w:val="none" w:sz="0" w:space="0" w:color="auto"/>
                <w:right w:val="none" w:sz="0" w:space="0" w:color="auto"/>
              </w:divBdr>
            </w:div>
            <w:div w:id="331760786">
              <w:marLeft w:val="0"/>
              <w:marRight w:val="0"/>
              <w:marTop w:val="0"/>
              <w:marBottom w:val="0"/>
              <w:divBdr>
                <w:top w:val="none" w:sz="0" w:space="0" w:color="auto"/>
                <w:left w:val="none" w:sz="0" w:space="0" w:color="auto"/>
                <w:bottom w:val="none" w:sz="0" w:space="0" w:color="auto"/>
                <w:right w:val="none" w:sz="0" w:space="0" w:color="auto"/>
              </w:divBdr>
            </w:div>
            <w:div w:id="805590723">
              <w:marLeft w:val="0"/>
              <w:marRight w:val="0"/>
              <w:marTop w:val="0"/>
              <w:marBottom w:val="0"/>
              <w:divBdr>
                <w:top w:val="none" w:sz="0" w:space="0" w:color="auto"/>
                <w:left w:val="none" w:sz="0" w:space="0" w:color="auto"/>
                <w:bottom w:val="none" w:sz="0" w:space="0" w:color="auto"/>
                <w:right w:val="none" w:sz="0" w:space="0" w:color="auto"/>
              </w:divBdr>
            </w:div>
            <w:div w:id="554707445">
              <w:marLeft w:val="0"/>
              <w:marRight w:val="0"/>
              <w:marTop w:val="0"/>
              <w:marBottom w:val="0"/>
              <w:divBdr>
                <w:top w:val="none" w:sz="0" w:space="0" w:color="auto"/>
                <w:left w:val="none" w:sz="0" w:space="0" w:color="auto"/>
                <w:bottom w:val="none" w:sz="0" w:space="0" w:color="auto"/>
                <w:right w:val="none" w:sz="0" w:space="0" w:color="auto"/>
              </w:divBdr>
            </w:div>
            <w:div w:id="835681812">
              <w:marLeft w:val="0"/>
              <w:marRight w:val="0"/>
              <w:marTop w:val="0"/>
              <w:marBottom w:val="0"/>
              <w:divBdr>
                <w:top w:val="none" w:sz="0" w:space="0" w:color="auto"/>
                <w:left w:val="none" w:sz="0" w:space="0" w:color="auto"/>
                <w:bottom w:val="none" w:sz="0" w:space="0" w:color="auto"/>
                <w:right w:val="none" w:sz="0" w:space="0" w:color="auto"/>
              </w:divBdr>
            </w:div>
            <w:div w:id="2013216738">
              <w:marLeft w:val="0"/>
              <w:marRight w:val="0"/>
              <w:marTop w:val="0"/>
              <w:marBottom w:val="0"/>
              <w:divBdr>
                <w:top w:val="none" w:sz="0" w:space="0" w:color="auto"/>
                <w:left w:val="none" w:sz="0" w:space="0" w:color="auto"/>
                <w:bottom w:val="none" w:sz="0" w:space="0" w:color="auto"/>
                <w:right w:val="none" w:sz="0" w:space="0" w:color="auto"/>
              </w:divBdr>
            </w:div>
            <w:div w:id="1434204203">
              <w:marLeft w:val="0"/>
              <w:marRight w:val="0"/>
              <w:marTop w:val="0"/>
              <w:marBottom w:val="0"/>
              <w:divBdr>
                <w:top w:val="none" w:sz="0" w:space="0" w:color="auto"/>
                <w:left w:val="none" w:sz="0" w:space="0" w:color="auto"/>
                <w:bottom w:val="none" w:sz="0" w:space="0" w:color="auto"/>
                <w:right w:val="none" w:sz="0" w:space="0" w:color="auto"/>
              </w:divBdr>
            </w:div>
            <w:div w:id="1450274156">
              <w:marLeft w:val="0"/>
              <w:marRight w:val="0"/>
              <w:marTop w:val="0"/>
              <w:marBottom w:val="0"/>
              <w:divBdr>
                <w:top w:val="none" w:sz="0" w:space="0" w:color="auto"/>
                <w:left w:val="none" w:sz="0" w:space="0" w:color="auto"/>
                <w:bottom w:val="none" w:sz="0" w:space="0" w:color="auto"/>
                <w:right w:val="none" w:sz="0" w:space="0" w:color="auto"/>
              </w:divBdr>
            </w:div>
            <w:div w:id="1655838130">
              <w:marLeft w:val="0"/>
              <w:marRight w:val="0"/>
              <w:marTop w:val="0"/>
              <w:marBottom w:val="0"/>
              <w:divBdr>
                <w:top w:val="none" w:sz="0" w:space="0" w:color="auto"/>
                <w:left w:val="none" w:sz="0" w:space="0" w:color="auto"/>
                <w:bottom w:val="none" w:sz="0" w:space="0" w:color="auto"/>
                <w:right w:val="none" w:sz="0" w:space="0" w:color="auto"/>
              </w:divBdr>
            </w:div>
            <w:div w:id="1692298225">
              <w:marLeft w:val="0"/>
              <w:marRight w:val="0"/>
              <w:marTop w:val="0"/>
              <w:marBottom w:val="0"/>
              <w:divBdr>
                <w:top w:val="none" w:sz="0" w:space="0" w:color="auto"/>
                <w:left w:val="none" w:sz="0" w:space="0" w:color="auto"/>
                <w:bottom w:val="none" w:sz="0" w:space="0" w:color="auto"/>
                <w:right w:val="none" w:sz="0" w:space="0" w:color="auto"/>
              </w:divBdr>
            </w:div>
            <w:div w:id="597325559">
              <w:marLeft w:val="0"/>
              <w:marRight w:val="0"/>
              <w:marTop w:val="0"/>
              <w:marBottom w:val="0"/>
              <w:divBdr>
                <w:top w:val="none" w:sz="0" w:space="0" w:color="auto"/>
                <w:left w:val="none" w:sz="0" w:space="0" w:color="auto"/>
                <w:bottom w:val="none" w:sz="0" w:space="0" w:color="auto"/>
                <w:right w:val="none" w:sz="0" w:space="0" w:color="auto"/>
              </w:divBdr>
            </w:div>
            <w:div w:id="246354994">
              <w:marLeft w:val="0"/>
              <w:marRight w:val="0"/>
              <w:marTop w:val="0"/>
              <w:marBottom w:val="0"/>
              <w:divBdr>
                <w:top w:val="none" w:sz="0" w:space="0" w:color="auto"/>
                <w:left w:val="none" w:sz="0" w:space="0" w:color="auto"/>
                <w:bottom w:val="none" w:sz="0" w:space="0" w:color="auto"/>
                <w:right w:val="none" w:sz="0" w:space="0" w:color="auto"/>
              </w:divBdr>
            </w:div>
            <w:div w:id="1648582592">
              <w:marLeft w:val="0"/>
              <w:marRight w:val="0"/>
              <w:marTop w:val="0"/>
              <w:marBottom w:val="0"/>
              <w:divBdr>
                <w:top w:val="none" w:sz="0" w:space="0" w:color="auto"/>
                <w:left w:val="none" w:sz="0" w:space="0" w:color="auto"/>
                <w:bottom w:val="none" w:sz="0" w:space="0" w:color="auto"/>
                <w:right w:val="none" w:sz="0" w:space="0" w:color="auto"/>
              </w:divBdr>
            </w:div>
            <w:div w:id="1864856707">
              <w:marLeft w:val="0"/>
              <w:marRight w:val="0"/>
              <w:marTop w:val="0"/>
              <w:marBottom w:val="0"/>
              <w:divBdr>
                <w:top w:val="none" w:sz="0" w:space="0" w:color="auto"/>
                <w:left w:val="none" w:sz="0" w:space="0" w:color="auto"/>
                <w:bottom w:val="none" w:sz="0" w:space="0" w:color="auto"/>
                <w:right w:val="none" w:sz="0" w:space="0" w:color="auto"/>
              </w:divBdr>
            </w:div>
            <w:div w:id="2047756113">
              <w:marLeft w:val="0"/>
              <w:marRight w:val="0"/>
              <w:marTop w:val="0"/>
              <w:marBottom w:val="0"/>
              <w:divBdr>
                <w:top w:val="none" w:sz="0" w:space="0" w:color="auto"/>
                <w:left w:val="none" w:sz="0" w:space="0" w:color="auto"/>
                <w:bottom w:val="none" w:sz="0" w:space="0" w:color="auto"/>
                <w:right w:val="none" w:sz="0" w:space="0" w:color="auto"/>
              </w:divBdr>
            </w:div>
            <w:div w:id="65735719">
              <w:marLeft w:val="0"/>
              <w:marRight w:val="0"/>
              <w:marTop w:val="0"/>
              <w:marBottom w:val="0"/>
              <w:divBdr>
                <w:top w:val="none" w:sz="0" w:space="0" w:color="auto"/>
                <w:left w:val="none" w:sz="0" w:space="0" w:color="auto"/>
                <w:bottom w:val="none" w:sz="0" w:space="0" w:color="auto"/>
                <w:right w:val="none" w:sz="0" w:space="0" w:color="auto"/>
              </w:divBdr>
            </w:div>
            <w:div w:id="1098477161">
              <w:marLeft w:val="0"/>
              <w:marRight w:val="0"/>
              <w:marTop w:val="0"/>
              <w:marBottom w:val="0"/>
              <w:divBdr>
                <w:top w:val="none" w:sz="0" w:space="0" w:color="auto"/>
                <w:left w:val="none" w:sz="0" w:space="0" w:color="auto"/>
                <w:bottom w:val="none" w:sz="0" w:space="0" w:color="auto"/>
                <w:right w:val="none" w:sz="0" w:space="0" w:color="auto"/>
              </w:divBdr>
            </w:div>
            <w:div w:id="1759982959">
              <w:marLeft w:val="0"/>
              <w:marRight w:val="0"/>
              <w:marTop w:val="0"/>
              <w:marBottom w:val="0"/>
              <w:divBdr>
                <w:top w:val="none" w:sz="0" w:space="0" w:color="auto"/>
                <w:left w:val="none" w:sz="0" w:space="0" w:color="auto"/>
                <w:bottom w:val="none" w:sz="0" w:space="0" w:color="auto"/>
                <w:right w:val="none" w:sz="0" w:space="0" w:color="auto"/>
              </w:divBdr>
            </w:div>
            <w:div w:id="1970821048">
              <w:marLeft w:val="0"/>
              <w:marRight w:val="0"/>
              <w:marTop w:val="0"/>
              <w:marBottom w:val="0"/>
              <w:divBdr>
                <w:top w:val="none" w:sz="0" w:space="0" w:color="auto"/>
                <w:left w:val="none" w:sz="0" w:space="0" w:color="auto"/>
                <w:bottom w:val="none" w:sz="0" w:space="0" w:color="auto"/>
                <w:right w:val="none" w:sz="0" w:space="0" w:color="auto"/>
              </w:divBdr>
            </w:div>
            <w:div w:id="1303001554">
              <w:marLeft w:val="0"/>
              <w:marRight w:val="0"/>
              <w:marTop w:val="0"/>
              <w:marBottom w:val="0"/>
              <w:divBdr>
                <w:top w:val="none" w:sz="0" w:space="0" w:color="auto"/>
                <w:left w:val="none" w:sz="0" w:space="0" w:color="auto"/>
                <w:bottom w:val="none" w:sz="0" w:space="0" w:color="auto"/>
                <w:right w:val="none" w:sz="0" w:space="0" w:color="auto"/>
              </w:divBdr>
            </w:div>
            <w:div w:id="1176579285">
              <w:marLeft w:val="0"/>
              <w:marRight w:val="0"/>
              <w:marTop w:val="0"/>
              <w:marBottom w:val="0"/>
              <w:divBdr>
                <w:top w:val="none" w:sz="0" w:space="0" w:color="auto"/>
                <w:left w:val="none" w:sz="0" w:space="0" w:color="auto"/>
                <w:bottom w:val="none" w:sz="0" w:space="0" w:color="auto"/>
                <w:right w:val="none" w:sz="0" w:space="0" w:color="auto"/>
              </w:divBdr>
            </w:div>
            <w:div w:id="2050453966">
              <w:marLeft w:val="0"/>
              <w:marRight w:val="0"/>
              <w:marTop w:val="0"/>
              <w:marBottom w:val="0"/>
              <w:divBdr>
                <w:top w:val="none" w:sz="0" w:space="0" w:color="auto"/>
                <w:left w:val="none" w:sz="0" w:space="0" w:color="auto"/>
                <w:bottom w:val="none" w:sz="0" w:space="0" w:color="auto"/>
                <w:right w:val="none" w:sz="0" w:space="0" w:color="auto"/>
              </w:divBdr>
            </w:div>
            <w:div w:id="403072183">
              <w:marLeft w:val="0"/>
              <w:marRight w:val="0"/>
              <w:marTop w:val="0"/>
              <w:marBottom w:val="0"/>
              <w:divBdr>
                <w:top w:val="none" w:sz="0" w:space="0" w:color="auto"/>
                <w:left w:val="none" w:sz="0" w:space="0" w:color="auto"/>
                <w:bottom w:val="none" w:sz="0" w:space="0" w:color="auto"/>
                <w:right w:val="none" w:sz="0" w:space="0" w:color="auto"/>
              </w:divBdr>
            </w:div>
            <w:div w:id="1995908845">
              <w:marLeft w:val="0"/>
              <w:marRight w:val="0"/>
              <w:marTop w:val="0"/>
              <w:marBottom w:val="0"/>
              <w:divBdr>
                <w:top w:val="none" w:sz="0" w:space="0" w:color="auto"/>
                <w:left w:val="none" w:sz="0" w:space="0" w:color="auto"/>
                <w:bottom w:val="none" w:sz="0" w:space="0" w:color="auto"/>
                <w:right w:val="none" w:sz="0" w:space="0" w:color="auto"/>
              </w:divBdr>
            </w:div>
            <w:div w:id="1944804935">
              <w:marLeft w:val="0"/>
              <w:marRight w:val="0"/>
              <w:marTop w:val="0"/>
              <w:marBottom w:val="0"/>
              <w:divBdr>
                <w:top w:val="none" w:sz="0" w:space="0" w:color="auto"/>
                <w:left w:val="none" w:sz="0" w:space="0" w:color="auto"/>
                <w:bottom w:val="none" w:sz="0" w:space="0" w:color="auto"/>
                <w:right w:val="none" w:sz="0" w:space="0" w:color="auto"/>
              </w:divBdr>
            </w:div>
            <w:div w:id="1765883321">
              <w:marLeft w:val="0"/>
              <w:marRight w:val="0"/>
              <w:marTop w:val="0"/>
              <w:marBottom w:val="0"/>
              <w:divBdr>
                <w:top w:val="none" w:sz="0" w:space="0" w:color="auto"/>
                <w:left w:val="none" w:sz="0" w:space="0" w:color="auto"/>
                <w:bottom w:val="none" w:sz="0" w:space="0" w:color="auto"/>
                <w:right w:val="none" w:sz="0" w:space="0" w:color="auto"/>
              </w:divBdr>
            </w:div>
            <w:div w:id="1832519215">
              <w:marLeft w:val="0"/>
              <w:marRight w:val="0"/>
              <w:marTop w:val="0"/>
              <w:marBottom w:val="0"/>
              <w:divBdr>
                <w:top w:val="none" w:sz="0" w:space="0" w:color="auto"/>
                <w:left w:val="none" w:sz="0" w:space="0" w:color="auto"/>
                <w:bottom w:val="none" w:sz="0" w:space="0" w:color="auto"/>
                <w:right w:val="none" w:sz="0" w:space="0" w:color="auto"/>
              </w:divBdr>
            </w:div>
            <w:div w:id="1321346622">
              <w:marLeft w:val="0"/>
              <w:marRight w:val="0"/>
              <w:marTop w:val="0"/>
              <w:marBottom w:val="0"/>
              <w:divBdr>
                <w:top w:val="none" w:sz="0" w:space="0" w:color="auto"/>
                <w:left w:val="none" w:sz="0" w:space="0" w:color="auto"/>
                <w:bottom w:val="none" w:sz="0" w:space="0" w:color="auto"/>
                <w:right w:val="none" w:sz="0" w:space="0" w:color="auto"/>
              </w:divBdr>
            </w:div>
            <w:div w:id="587620600">
              <w:marLeft w:val="0"/>
              <w:marRight w:val="0"/>
              <w:marTop w:val="0"/>
              <w:marBottom w:val="0"/>
              <w:divBdr>
                <w:top w:val="none" w:sz="0" w:space="0" w:color="auto"/>
                <w:left w:val="none" w:sz="0" w:space="0" w:color="auto"/>
                <w:bottom w:val="none" w:sz="0" w:space="0" w:color="auto"/>
                <w:right w:val="none" w:sz="0" w:space="0" w:color="auto"/>
              </w:divBdr>
            </w:div>
            <w:div w:id="991367999">
              <w:marLeft w:val="0"/>
              <w:marRight w:val="0"/>
              <w:marTop w:val="0"/>
              <w:marBottom w:val="0"/>
              <w:divBdr>
                <w:top w:val="none" w:sz="0" w:space="0" w:color="auto"/>
                <w:left w:val="none" w:sz="0" w:space="0" w:color="auto"/>
                <w:bottom w:val="none" w:sz="0" w:space="0" w:color="auto"/>
                <w:right w:val="none" w:sz="0" w:space="0" w:color="auto"/>
              </w:divBdr>
            </w:div>
            <w:div w:id="1570261527">
              <w:marLeft w:val="0"/>
              <w:marRight w:val="0"/>
              <w:marTop w:val="0"/>
              <w:marBottom w:val="0"/>
              <w:divBdr>
                <w:top w:val="none" w:sz="0" w:space="0" w:color="auto"/>
                <w:left w:val="none" w:sz="0" w:space="0" w:color="auto"/>
                <w:bottom w:val="none" w:sz="0" w:space="0" w:color="auto"/>
                <w:right w:val="none" w:sz="0" w:space="0" w:color="auto"/>
              </w:divBdr>
            </w:div>
            <w:div w:id="2071465038">
              <w:marLeft w:val="0"/>
              <w:marRight w:val="0"/>
              <w:marTop w:val="0"/>
              <w:marBottom w:val="0"/>
              <w:divBdr>
                <w:top w:val="none" w:sz="0" w:space="0" w:color="auto"/>
                <w:left w:val="none" w:sz="0" w:space="0" w:color="auto"/>
                <w:bottom w:val="none" w:sz="0" w:space="0" w:color="auto"/>
                <w:right w:val="none" w:sz="0" w:space="0" w:color="auto"/>
              </w:divBdr>
            </w:div>
            <w:div w:id="377821522">
              <w:marLeft w:val="0"/>
              <w:marRight w:val="0"/>
              <w:marTop w:val="0"/>
              <w:marBottom w:val="0"/>
              <w:divBdr>
                <w:top w:val="none" w:sz="0" w:space="0" w:color="auto"/>
                <w:left w:val="none" w:sz="0" w:space="0" w:color="auto"/>
                <w:bottom w:val="none" w:sz="0" w:space="0" w:color="auto"/>
                <w:right w:val="none" w:sz="0" w:space="0" w:color="auto"/>
              </w:divBdr>
            </w:div>
            <w:div w:id="2142459421">
              <w:marLeft w:val="0"/>
              <w:marRight w:val="0"/>
              <w:marTop w:val="0"/>
              <w:marBottom w:val="0"/>
              <w:divBdr>
                <w:top w:val="none" w:sz="0" w:space="0" w:color="auto"/>
                <w:left w:val="none" w:sz="0" w:space="0" w:color="auto"/>
                <w:bottom w:val="none" w:sz="0" w:space="0" w:color="auto"/>
                <w:right w:val="none" w:sz="0" w:space="0" w:color="auto"/>
              </w:divBdr>
            </w:div>
            <w:div w:id="680006409">
              <w:marLeft w:val="0"/>
              <w:marRight w:val="0"/>
              <w:marTop w:val="0"/>
              <w:marBottom w:val="0"/>
              <w:divBdr>
                <w:top w:val="none" w:sz="0" w:space="0" w:color="auto"/>
                <w:left w:val="none" w:sz="0" w:space="0" w:color="auto"/>
                <w:bottom w:val="none" w:sz="0" w:space="0" w:color="auto"/>
                <w:right w:val="none" w:sz="0" w:space="0" w:color="auto"/>
              </w:divBdr>
            </w:div>
            <w:div w:id="1412463713">
              <w:marLeft w:val="0"/>
              <w:marRight w:val="0"/>
              <w:marTop w:val="0"/>
              <w:marBottom w:val="0"/>
              <w:divBdr>
                <w:top w:val="none" w:sz="0" w:space="0" w:color="auto"/>
                <w:left w:val="none" w:sz="0" w:space="0" w:color="auto"/>
                <w:bottom w:val="none" w:sz="0" w:space="0" w:color="auto"/>
                <w:right w:val="none" w:sz="0" w:space="0" w:color="auto"/>
              </w:divBdr>
            </w:div>
            <w:div w:id="845941665">
              <w:marLeft w:val="0"/>
              <w:marRight w:val="0"/>
              <w:marTop w:val="0"/>
              <w:marBottom w:val="0"/>
              <w:divBdr>
                <w:top w:val="none" w:sz="0" w:space="0" w:color="auto"/>
                <w:left w:val="none" w:sz="0" w:space="0" w:color="auto"/>
                <w:bottom w:val="none" w:sz="0" w:space="0" w:color="auto"/>
                <w:right w:val="none" w:sz="0" w:space="0" w:color="auto"/>
              </w:divBdr>
            </w:div>
            <w:div w:id="769393752">
              <w:marLeft w:val="0"/>
              <w:marRight w:val="0"/>
              <w:marTop w:val="0"/>
              <w:marBottom w:val="0"/>
              <w:divBdr>
                <w:top w:val="none" w:sz="0" w:space="0" w:color="auto"/>
                <w:left w:val="none" w:sz="0" w:space="0" w:color="auto"/>
                <w:bottom w:val="none" w:sz="0" w:space="0" w:color="auto"/>
                <w:right w:val="none" w:sz="0" w:space="0" w:color="auto"/>
              </w:divBdr>
            </w:div>
            <w:div w:id="878476428">
              <w:marLeft w:val="0"/>
              <w:marRight w:val="0"/>
              <w:marTop w:val="0"/>
              <w:marBottom w:val="0"/>
              <w:divBdr>
                <w:top w:val="none" w:sz="0" w:space="0" w:color="auto"/>
                <w:left w:val="none" w:sz="0" w:space="0" w:color="auto"/>
                <w:bottom w:val="none" w:sz="0" w:space="0" w:color="auto"/>
                <w:right w:val="none" w:sz="0" w:space="0" w:color="auto"/>
              </w:divBdr>
            </w:div>
            <w:div w:id="1139154179">
              <w:marLeft w:val="0"/>
              <w:marRight w:val="0"/>
              <w:marTop w:val="0"/>
              <w:marBottom w:val="0"/>
              <w:divBdr>
                <w:top w:val="none" w:sz="0" w:space="0" w:color="auto"/>
                <w:left w:val="none" w:sz="0" w:space="0" w:color="auto"/>
                <w:bottom w:val="none" w:sz="0" w:space="0" w:color="auto"/>
                <w:right w:val="none" w:sz="0" w:space="0" w:color="auto"/>
              </w:divBdr>
            </w:div>
            <w:div w:id="92477809">
              <w:marLeft w:val="0"/>
              <w:marRight w:val="0"/>
              <w:marTop w:val="0"/>
              <w:marBottom w:val="0"/>
              <w:divBdr>
                <w:top w:val="none" w:sz="0" w:space="0" w:color="auto"/>
                <w:left w:val="none" w:sz="0" w:space="0" w:color="auto"/>
                <w:bottom w:val="none" w:sz="0" w:space="0" w:color="auto"/>
                <w:right w:val="none" w:sz="0" w:space="0" w:color="auto"/>
              </w:divBdr>
            </w:div>
            <w:div w:id="601455123">
              <w:marLeft w:val="0"/>
              <w:marRight w:val="0"/>
              <w:marTop w:val="0"/>
              <w:marBottom w:val="0"/>
              <w:divBdr>
                <w:top w:val="none" w:sz="0" w:space="0" w:color="auto"/>
                <w:left w:val="none" w:sz="0" w:space="0" w:color="auto"/>
                <w:bottom w:val="none" w:sz="0" w:space="0" w:color="auto"/>
                <w:right w:val="none" w:sz="0" w:space="0" w:color="auto"/>
              </w:divBdr>
            </w:div>
            <w:div w:id="1379666902">
              <w:marLeft w:val="0"/>
              <w:marRight w:val="0"/>
              <w:marTop w:val="0"/>
              <w:marBottom w:val="0"/>
              <w:divBdr>
                <w:top w:val="none" w:sz="0" w:space="0" w:color="auto"/>
                <w:left w:val="none" w:sz="0" w:space="0" w:color="auto"/>
                <w:bottom w:val="none" w:sz="0" w:space="0" w:color="auto"/>
                <w:right w:val="none" w:sz="0" w:space="0" w:color="auto"/>
              </w:divBdr>
            </w:div>
            <w:div w:id="326134515">
              <w:marLeft w:val="0"/>
              <w:marRight w:val="0"/>
              <w:marTop w:val="0"/>
              <w:marBottom w:val="0"/>
              <w:divBdr>
                <w:top w:val="none" w:sz="0" w:space="0" w:color="auto"/>
                <w:left w:val="none" w:sz="0" w:space="0" w:color="auto"/>
                <w:bottom w:val="none" w:sz="0" w:space="0" w:color="auto"/>
                <w:right w:val="none" w:sz="0" w:space="0" w:color="auto"/>
              </w:divBdr>
            </w:div>
            <w:div w:id="360673533">
              <w:marLeft w:val="0"/>
              <w:marRight w:val="0"/>
              <w:marTop w:val="0"/>
              <w:marBottom w:val="0"/>
              <w:divBdr>
                <w:top w:val="none" w:sz="0" w:space="0" w:color="auto"/>
                <w:left w:val="none" w:sz="0" w:space="0" w:color="auto"/>
                <w:bottom w:val="none" w:sz="0" w:space="0" w:color="auto"/>
                <w:right w:val="none" w:sz="0" w:space="0" w:color="auto"/>
              </w:divBdr>
            </w:div>
            <w:div w:id="1395084449">
              <w:marLeft w:val="0"/>
              <w:marRight w:val="0"/>
              <w:marTop w:val="0"/>
              <w:marBottom w:val="0"/>
              <w:divBdr>
                <w:top w:val="none" w:sz="0" w:space="0" w:color="auto"/>
                <w:left w:val="none" w:sz="0" w:space="0" w:color="auto"/>
                <w:bottom w:val="none" w:sz="0" w:space="0" w:color="auto"/>
                <w:right w:val="none" w:sz="0" w:space="0" w:color="auto"/>
              </w:divBdr>
            </w:div>
            <w:div w:id="1631205232">
              <w:marLeft w:val="0"/>
              <w:marRight w:val="0"/>
              <w:marTop w:val="0"/>
              <w:marBottom w:val="0"/>
              <w:divBdr>
                <w:top w:val="none" w:sz="0" w:space="0" w:color="auto"/>
                <w:left w:val="none" w:sz="0" w:space="0" w:color="auto"/>
                <w:bottom w:val="none" w:sz="0" w:space="0" w:color="auto"/>
                <w:right w:val="none" w:sz="0" w:space="0" w:color="auto"/>
              </w:divBdr>
            </w:div>
            <w:div w:id="1387140644">
              <w:marLeft w:val="0"/>
              <w:marRight w:val="0"/>
              <w:marTop w:val="0"/>
              <w:marBottom w:val="0"/>
              <w:divBdr>
                <w:top w:val="none" w:sz="0" w:space="0" w:color="auto"/>
                <w:left w:val="none" w:sz="0" w:space="0" w:color="auto"/>
                <w:bottom w:val="none" w:sz="0" w:space="0" w:color="auto"/>
                <w:right w:val="none" w:sz="0" w:space="0" w:color="auto"/>
              </w:divBdr>
            </w:div>
            <w:div w:id="1981613263">
              <w:marLeft w:val="0"/>
              <w:marRight w:val="0"/>
              <w:marTop w:val="0"/>
              <w:marBottom w:val="0"/>
              <w:divBdr>
                <w:top w:val="none" w:sz="0" w:space="0" w:color="auto"/>
                <w:left w:val="none" w:sz="0" w:space="0" w:color="auto"/>
                <w:bottom w:val="none" w:sz="0" w:space="0" w:color="auto"/>
                <w:right w:val="none" w:sz="0" w:space="0" w:color="auto"/>
              </w:divBdr>
            </w:div>
            <w:div w:id="1956712898">
              <w:marLeft w:val="0"/>
              <w:marRight w:val="0"/>
              <w:marTop w:val="0"/>
              <w:marBottom w:val="0"/>
              <w:divBdr>
                <w:top w:val="none" w:sz="0" w:space="0" w:color="auto"/>
                <w:left w:val="none" w:sz="0" w:space="0" w:color="auto"/>
                <w:bottom w:val="none" w:sz="0" w:space="0" w:color="auto"/>
                <w:right w:val="none" w:sz="0" w:space="0" w:color="auto"/>
              </w:divBdr>
            </w:div>
            <w:div w:id="1541630269">
              <w:marLeft w:val="0"/>
              <w:marRight w:val="0"/>
              <w:marTop w:val="0"/>
              <w:marBottom w:val="0"/>
              <w:divBdr>
                <w:top w:val="none" w:sz="0" w:space="0" w:color="auto"/>
                <w:left w:val="none" w:sz="0" w:space="0" w:color="auto"/>
                <w:bottom w:val="none" w:sz="0" w:space="0" w:color="auto"/>
                <w:right w:val="none" w:sz="0" w:space="0" w:color="auto"/>
              </w:divBdr>
            </w:div>
            <w:div w:id="1568299163">
              <w:marLeft w:val="0"/>
              <w:marRight w:val="0"/>
              <w:marTop w:val="0"/>
              <w:marBottom w:val="0"/>
              <w:divBdr>
                <w:top w:val="none" w:sz="0" w:space="0" w:color="auto"/>
                <w:left w:val="none" w:sz="0" w:space="0" w:color="auto"/>
                <w:bottom w:val="none" w:sz="0" w:space="0" w:color="auto"/>
                <w:right w:val="none" w:sz="0" w:space="0" w:color="auto"/>
              </w:divBdr>
            </w:div>
            <w:div w:id="1612280490">
              <w:marLeft w:val="0"/>
              <w:marRight w:val="0"/>
              <w:marTop w:val="0"/>
              <w:marBottom w:val="0"/>
              <w:divBdr>
                <w:top w:val="none" w:sz="0" w:space="0" w:color="auto"/>
                <w:left w:val="none" w:sz="0" w:space="0" w:color="auto"/>
                <w:bottom w:val="none" w:sz="0" w:space="0" w:color="auto"/>
                <w:right w:val="none" w:sz="0" w:space="0" w:color="auto"/>
              </w:divBdr>
            </w:div>
            <w:div w:id="282424829">
              <w:marLeft w:val="0"/>
              <w:marRight w:val="0"/>
              <w:marTop w:val="0"/>
              <w:marBottom w:val="0"/>
              <w:divBdr>
                <w:top w:val="none" w:sz="0" w:space="0" w:color="auto"/>
                <w:left w:val="none" w:sz="0" w:space="0" w:color="auto"/>
                <w:bottom w:val="none" w:sz="0" w:space="0" w:color="auto"/>
                <w:right w:val="none" w:sz="0" w:space="0" w:color="auto"/>
              </w:divBdr>
            </w:div>
            <w:div w:id="229342167">
              <w:marLeft w:val="0"/>
              <w:marRight w:val="0"/>
              <w:marTop w:val="0"/>
              <w:marBottom w:val="0"/>
              <w:divBdr>
                <w:top w:val="none" w:sz="0" w:space="0" w:color="auto"/>
                <w:left w:val="none" w:sz="0" w:space="0" w:color="auto"/>
                <w:bottom w:val="none" w:sz="0" w:space="0" w:color="auto"/>
                <w:right w:val="none" w:sz="0" w:space="0" w:color="auto"/>
              </w:divBdr>
            </w:div>
            <w:div w:id="521407152">
              <w:marLeft w:val="0"/>
              <w:marRight w:val="0"/>
              <w:marTop w:val="0"/>
              <w:marBottom w:val="0"/>
              <w:divBdr>
                <w:top w:val="none" w:sz="0" w:space="0" w:color="auto"/>
                <w:left w:val="none" w:sz="0" w:space="0" w:color="auto"/>
                <w:bottom w:val="none" w:sz="0" w:space="0" w:color="auto"/>
                <w:right w:val="none" w:sz="0" w:space="0" w:color="auto"/>
              </w:divBdr>
            </w:div>
            <w:div w:id="439881767">
              <w:marLeft w:val="0"/>
              <w:marRight w:val="0"/>
              <w:marTop w:val="0"/>
              <w:marBottom w:val="0"/>
              <w:divBdr>
                <w:top w:val="none" w:sz="0" w:space="0" w:color="auto"/>
                <w:left w:val="none" w:sz="0" w:space="0" w:color="auto"/>
                <w:bottom w:val="none" w:sz="0" w:space="0" w:color="auto"/>
                <w:right w:val="none" w:sz="0" w:space="0" w:color="auto"/>
              </w:divBdr>
            </w:div>
            <w:div w:id="1182207347">
              <w:marLeft w:val="0"/>
              <w:marRight w:val="0"/>
              <w:marTop w:val="0"/>
              <w:marBottom w:val="0"/>
              <w:divBdr>
                <w:top w:val="none" w:sz="0" w:space="0" w:color="auto"/>
                <w:left w:val="none" w:sz="0" w:space="0" w:color="auto"/>
                <w:bottom w:val="none" w:sz="0" w:space="0" w:color="auto"/>
                <w:right w:val="none" w:sz="0" w:space="0" w:color="auto"/>
              </w:divBdr>
            </w:div>
            <w:div w:id="306446419">
              <w:marLeft w:val="0"/>
              <w:marRight w:val="0"/>
              <w:marTop w:val="0"/>
              <w:marBottom w:val="0"/>
              <w:divBdr>
                <w:top w:val="none" w:sz="0" w:space="0" w:color="auto"/>
                <w:left w:val="none" w:sz="0" w:space="0" w:color="auto"/>
                <w:bottom w:val="none" w:sz="0" w:space="0" w:color="auto"/>
                <w:right w:val="none" w:sz="0" w:space="0" w:color="auto"/>
              </w:divBdr>
            </w:div>
            <w:div w:id="1885872371">
              <w:marLeft w:val="0"/>
              <w:marRight w:val="0"/>
              <w:marTop w:val="0"/>
              <w:marBottom w:val="0"/>
              <w:divBdr>
                <w:top w:val="none" w:sz="0" w:space="0" w:color="auto"/>
                <w:left w:val="none" w:sz="0" w:space="0" w:color="auto"/>
                <w:bottom w:val="none" w:sz="0" w:space="0" w:color="auto"/>
                <w:right w:val="none" w:sz="0" w:space="0" w:color="auto"/>
              </w:divBdr>
            </w:div>
            <w:div w:id="260144227">
              <w:marLeft w:val="0"/>
              <w:marRight w:val="0"/>
              <w:marTop w:val="0"/>
              <w:marBottom w:val="0"/>
              <w:divBdr>
                <w:top w:val="none" w:sz="0" w:space="0" w:color="auto"/>
                <w:left w:val="none" w:sz="0" w:space="0" w:color="auto"/>
                <w:bottom w:val="none" w:sz="0" w:space="0" w:color="auto"/>
                <w:right w:val="none" w:sz="0" w:space="0" w:color="auto"/>
              </w:divBdr>
            </w:div>
            <w:div w:id="337737402">
              <w:marLeft w:val="0"/>
              <w:marRight w:val="0"/>
              <w:marTop w:val="0"/>
              <w:marBottom w:val="0"/>
              <w:divBdr>
                <w:top w:val="none" w:sz="0" w:space="0" w:color="auto"/>
                <w:left w:val="none" w:sz="0" w:space="0" w:color="auto"/>
                <w:bottom w:val="none" w:sz="0" w:space="0" w:color="auto"/>
                <w:right w:val="none" w:sz="0" w:space="0" w:color="auto"/>
              </w:divBdr>
            </w:div>
            <w:div w:id="1456681679">
              <w:marLeft w:val="0"/>
              <w:marRight w:val="0"/>
              <w:marTop w:val="0"/>
              <w:marBottom w:val="0"/>
              <w:divBdr>
                <w:top w:val="none" w:sz="0" w:space="0" w:color="auto"/>
                <w:left w:val="none" w:sz="0" w:space="0" w:color="auto"/>
                <w:bottom w:val="none" w:sz="0" w:space="0" w:color="auto"/>
                <w:right w:val="none" w:sz="0" w:space="0" w:color="auto"/>
              </w:divBdr>
            </w:div>
            <w:div w:id="1108310220">
              <w:marLeft w:val="0"/>
              <w:marRight w:val="0"/>
              <w:marTop w:val="0"/>
              <w:marBottom w:val="0"/>
              <w:divBdr>
                <w:top w:val="none" w:sz="0" w:space="0" w:color="auto"/>
                <w:left w:val="none" w:sz="0" w:space="0" w:color="auto"/>
                <w:bottom w:val="none" w:sz="0" w:space="0" w:color="auto"/>
                <w:right w:val="none" w:sz="0" w:space="0" w:color="auto"/>
              </w:divBdr>
            </w:div>
            <w:div w:id="1171220066">
              <w:marLeft w:val="0"/>
              <w:marRight w:val="0"/>
              <w:marTop w:val="0"/>
              <w:marBottom w:val="0"/>
              <w:divBdr>
                <w:top w:val="none" w:sz="0" w:space="0" w:color="auto"/>
                <w:left w:val="none" w:sz="0" w:space="0" w:color="auto"/>
                <w:bottom w:val="none" w:sz="0" w:space="0" w:color="auto"/>
                <w:right w:val="none" w:sz="0" w:space="0" w:color="auto"/>
              </w:divBdr>
            </w:div>
            <w:div w:id="1540163642">
              <w:marLeft w:val="0"/>
              <w:marRight w:val="0"/>
              <w:marTop w:val="0"/>
              <w:marBottom w:val="0"/>
              <w:divBdr>
                <w:top w:val="none" w:sz="0" w:space="0" w:color="auto"/>
                <w:left w:val="none" w:sz="0" w:space="0" w:color="auto"/>
                <w:bottom w:val="none" w:sz="0" w:space="0" w:color="auto"/>
                <w:right w:val="none" w:sz="0" w:space="0" w:color="auto"/>
              </w:divBdr>
            </w:div>
            <w:div w:id="803232789">
              <w:marLeft w:val="0"/>
              <w:marRight w:val="0"/>
              <w:marTop w:val="0"/>
              <w:marBottom w:val="0"/>
              <w:divBdr>
                <w:top w:val="none" w:sz="0" w:space="0" w:color="auto"/>
                <w:left w:val="none" w:sz="0" w:space="0" w:color="auto"/>
                <w:bottom w:val="none" w:sz="0" w:space="0" w:color="auto"/>
                <w:right w:val="none" w:sz="0" w:space="0" w:color="auto"/>
              </w:divBdr>
            </w:div>
            <w:div w:id="978342969">
              <w:marLeft w:val="0"/>
              <w:marRight w:val="0"/>
              <w:marTop w:val="0"/>
              <w:marBottom w:val="0"/>
              <w:divBdr>
                <w:top w:val="none" w:sz="0" w:space="0" w:color="auto"/>
                <w:left w:val="none" w:sz="0" w:space="0" w:color="auto"/>
                <w:bottom w:val="none" w:sz="0" w:space="0" w:color="auto"/>
                <w:right w:val="none" w:sz="0" w:space="0" w:color="auto"/>
              </w:divBdr>
            </w:div>
            <w:div w:id="1099330956">
              <w:marLeft w:val="0"/>
              <w:marRight w:val="0"/>
              <w:marTop w:val="0"/>
              <w:marBottom w:val="0"/>
              <w:divBdr>
                <w:top w:val="none" w:sz="0" w:space="0" w:color="auto"/>
                <w:left w:val="none" w:sz="0" w:space="0" w:color="auto"/>
                <w:bottom w:val="none" w:sz="0" w:space="0" w:color="auto"/>
                <w:right w:val="none" w:sz="0" w:space="0" w:color="auto"/>
              </w:divBdr>
            </w:div>
            <w:div w:id="510490429">
              <w:marLeft w:val="0"/>
              <w:marRight w:val="0"/>
              <w:marTop w:val="0"/>
              <w:marBottom w:val="0"/>
              <w:divBdr>
                <w:top w:val="none" w:sz="0" w:space="0" w:color="auto"/>
                <w:left w:val="none" w:sz="0" w:space="0" w:color="auto"/>
                <w:bottom w:val="none" w:sz="0" w:space="0" w:color="auto"/>
                <w:right w:val="none" w:sz="0" w:space="0" w:color="auto"/>
              </w:divBdr>
            </w:div>
            <w:div w:id="197089754">
              <w:marLeft w:val="0"/>
              <w:marRight w:val="0"/>
              <w:marTop w:val="0"/>
              <w:marBottom w:val="0"/>
              <w:divBdr>
                <w:top w:val="none" w:sz="0" w:space="0" w:color="auto"/>
                <w:left w:val="none" w:sz="0" w:space="0" w:color="auto"/>
                <w:bottom w:val="none" w:sz="0" w:space="0" w:color="auto"/>
                <w:right w:val="none" w:sz="0" w:space="0" w:color="auto"/>
              </w:divBdr>
            </w:div>
            <w:div w:id="320155198">
              <w:marLeft w:val="0"/>
              <w:marRight w:val="0"/>
              <w:marTop w:val="0"/>
              <w:marBottom w:val="0"/>
              <w:divBdr>
                <w:top w:val="none" w:sz="0" w:space="0" w:color="auto"/>
                <w:left w:val="none" w:sz="0" w:space="0" w:color="auto"/>
                <w:bottom w:val="none" w:sz="0" w:space="0" w:color="auto"/>
                <w:right w:val="none" w:sz="0" w:space="0" w:color="auto"/>
              </w:divBdr>
            </w:div>
            <w:div w:id="316420948">
              <w:marLeft w:val="0"/>
              <w:marRight w:val="0"/>
              <w:marTop w:val="0"/>
              <w:marBottom w:val="0"/>
              <w:divBdr>
                <w:top w:val="none" w:sz="0" w:space="0" w:color="auto"/>
                <w:left w:val="none" w:sz="0" w:space="0" w:color="auto"/>
                <w:bottom w:val="none" w:sz="0" w:space="0" w:color="auto"/>
                <w:right w:val="none" w:sz="0" w:space="0" w:color="auto"/>
              </w:divBdr>
            </w:div>
            <w:div w:id="1063262204">
              <w:marLeft w:val="0"/>
              <w:marRight w:val="0"/>
              <w:marTop w:val="0"/>
              <w:marBottom w:val="0"/>
              <w:divBdr>
                <w:top w:val="none" w:sz="0" w:space="0" w:color="auto"/>
                <w:left w:val="none" w:sz="0" w:space="0" w:color="auto"/>
                <w:bottom w:val="none" w:sz="0" w:space="0" w:color="auto"/>
                <w:right w:val="none" w:sz="0" w:space="0" w:color="auto"/>
              </w:divBdr>
            </w:div>
            <w:div w:id="548611147">
              <w:marLeft w:val="0"/>
              <w:marRight w:val="0"/>
              <w:marTop w:val="0"/>
              <w:marBottom w:val="0"/>
              <w:divBdr>
                <w:top w:val="none" w:sz="0" w:space="0" w:color="auto"/>
                <w:left w:val="none" w:sz="0" w:space="0" w:color="auto"/>
                <w:bottom w:val="none" w:sz="0" w:space="0" w:color="auto"/>
                <w:right w:val="none" w:sz="0" w:space="0" w:color="auto"/>
              </w:divBdr>
            </w:div>
            <w:div w:id="1483888948">
              <w:marLeft w:val="0"/>
              <w:marRight w:val="0"/>
              <w:marTop w:val="0"/>
              <w:marBottom w:val="0"/>
              <w:divBdr>
                <w:top w:val="none" w:sz="0" w:space="0" w:color="auto"/>
                <w:left w:val="none" w:sz="0" w:space="0" w:color="auto"/>
                <w:bottom w:val="none" w:sz="0" w:space="0" w:color="auto"/>
                <w:right w:val="none" w:sz="0" w:space="0" w:color="auto"/>
              </w:divBdr>
            </w:div>
            <w:div w:id="1023164116">
              <w:marLeft w:val="0"/>
              <w:marRight w:val="0"/>
              <w:marTop w:val="0"/>
              <w:marBottom w:val="0"/>
              <w:divBdr>
                <w:top w:val="none" w:sz="0" w:space="0" w:color="auto"/>
                <w:left w:val="none" w:sz="0" w:space="0" w:color="auto"/>
                <w:bottom w:val="none" w:sz="0" w:space="0" w:color="auto"/>
                <w:right w:val="none" w:sz="0" w:space="0" w:color="auto"/>
              </w:divBdr>
            </w:div>
            <w:div w:id="1636519566">
              <w:marLeft w:val="0"/>
              <w:marRight w:val="0"/>
              <w:marTop w:val="0"/>
              <w:marBottom w:val="0"/>
              <w:divBdr>
                <w:top w:val="none" w:sz="0" w:space="0" w:color="auto"/>
                <w:left w:val="none" w:sz="0" w:space="0" w:color="auto"/>
                <w:bottom w:val="none" w:sz="0" w:space="0" w:color="auto"/>
                <w:right w:val="none" w:sz="0" w:space="0" w:color="auto"/>
              </w:divBdr>
            </w:div>
            <w:div w:id="1214271907">
              <w:marLeft w:val="0"/>
              <w:marRight w:val="0"/>
              <w:marTop w:val="0"/>
              <w:marBottom w:val="0"/>
              <w:divBdr>
                <w:top w:val="none" w:sz="0" w:space="0" w:color="auto"/>
                <w:left w:val="none" w:sz="0" w:space="0" w:color="auto"/>
                <w:bottom w:val="none" w:sz="0" w:space="0" w:color="auto"/>
                <w:right w:val="none" w:sz="0" w:space="0" w:color="auto"/>
              </w:divBdr>
            </w:div>
            <w:div w:id="1958442216">
              <w:marLeft w:val="0"/>
              <w:marRight w:val="0"/>
              <w:marTop w:val="0"/>
              <w:marBottom w:val="0"/>
              <w:divBdr>
                <w:top w:val="none" w:sz="0" w:space="0" w:color="auto"/>
                <w:left w:val="none" w:sz="0" w:space="0" w:color="auto"/>
                <w:bottom w:val="none" w:sz="0" w:space="0" w:color="auto"/>
                <w:right w:val="none" w:sz="0" w:space="0" w:color="auto"/>
              </w:divBdr>
            </w:div>
            <w:div w:id="83690402">
              <w:marLeft w:val="0"/>
              <w:marRight w:val="0"/>
              <w:marTop w:val="0"/>
              <w:marBottom w:val="0"/>
              <w:divBdr>
                <w:top w:val="none" w:sz="0" w:space="0" w:color="auto"/>
                <w:left w:val="none" w:sz="0" w:space="0" w:color="auto"/>
                <w:bottom w:val="none" w:sz="0" w:space="0" w:color="auto"/>
                <w:right w:val="none" w:sz="0" w:space="0" w:color="auto"/>
              </w:divBdr>
            </w:div>
            <w:div w:id="1424107001">
              <w:marLeft w:val="0"/>
              <w:marRight w:val="0"/>
              <w:marTop w:val="0"/>
              <w:marBottom w:val="0"/>
              <w:divBdr>
                <w:top w:val="none" w:sz="0" w:space="0" w:color="auto"/>
                <w:left w:val="none" w:sz="0" w:space="0" w:color="auto"/>
                <w:bottom w:val="none" w:sz="0" w:space="0" w:color="auto"/>
                <w:right w:val="none" w:sz="0" w:space="0" w:color="auto"/>
              </w:divBdr>
            </w:div>
            <w:div w:id="1586837118">
              <w:marLeft w:val="0"/>
              <w:marRight w:val="0"/>
              <w:marTop w:val="0"/>
              <w:marBottom w:val="0"/>
              <w:divBdr>
                <w:top w:val="none" w:sz="0" w:space="0" w:color="auto"/>
                <w:left w:val="none" w:sz="0" w:space="0" w:color="auto"/>
                <w:bottom w:val="none" w:sz="0" w:space="0" w:color="auto"/>
                <w:right w:val="none" w:sz="0" w:space="0" w:color="auto"/>
              </w:divBdr>
            </w:div>
            <w:div w:id="601645979">
              <w:marLeft w:val="0"/>
              <w:marRight w:val="0"/>
              <w:marTop w:val="0"/>
              <w:marBottom w:val="0"/>
              <w:divBdr>
                <w:top w:val="none" w:sz="0" w:space="0" w:color="auto"/>
                <w:left w:val="none" w:sz="0" w:space="0" w:color="auto"/>
                <w:bottom w:val="none" w:sz="0" w:space="0" w:color="auto"/>
                <w:right w:val="none" w:sz="0" w:space="0" w:color="auto"/>
              </w:divBdr>
            </w:div>
            <w:div w:id="1671981220">
              <w:marLeft w:val="0"/>
              <w:marRight w:val="0"/>
              <w:marTop w:val="0"/>
              <w:marBottom w:val="0"/>
              <w:divBdr>
                <w:top w:val="none" w:sz="0" w:space="0" w:color="auto"/>
                <w:left w:val="none" w:sz="0" w:space="0" w:color="auto"/>
                <w:bottom w:val="none" w:sz="0" w:space="0" w:color="auto"/>
                <w:right w:val="none" w:sz="0" w:space="0" w:color="auto"/>
              </w:divBdr>
            </w:div>
            <w:div w:id="2010860493">
              <w:marLeft w:val="0"/>
              <w:marRight w:val="0"/>
              <w:marTop w:val="0"/>
              <w:marBottom w:val="0"/>
              <w:divBdr>
                <w:top w:val="none" w:sz="0" w:space="0" w:color="auto"/>
                <w:left w:val="none" w:sz="0" w:space="0" w:color="auto"/>
                <w:bottom w:val="none" w:sz="0" w:space="0" w:color="auto"/>
                <w:right w:val="none" w:sz="0" w:space="0" w:color="auto"/>
              </w:divBdr>
            </w:div>
            <w:div w:id="244533630">
              <w:marLeft w:val="0"/>
              <w:marRight w:val="0"/>
              <w:marTop w:val="0"/>
              <w:marBottom w:val="0"/>
              <w:divBdr>
                <w:top w:val="none" w:sz="0" w:space="0" w:color="auto"/>
                <w:left w:val="none" w:sz="0" w:space="0" w:color="auto"/>
                <w:bottom w:val="none" w:sz="0" w:space="0" w:color="auto"/>
                <w:right w:val="none" w:sz="0" w:space="0" w:color="auto"/>
              </w:divBdr>
            </w:div>
            <w:div w:id="241374627">
              <w:marLeft w:val="0"/>
              <w:marRight w:val="0"/>
              <w:marTop w:val="0"/>
              <w:marBottom w:val="0"/>
              <w:divBdr>
                <w:top w:val="none" w:sz="0" w:space="0" w:color="auto"/>
                <w:left w:val="none" w:sz="0" w:space="0" w:color="auto"/>
                <w:bottom w:val="none" w:sz="0" w:space="0" w:color="auto"/>
                <w:right w:val="none" w:sz="0" w:space="0" w:color="auto"/>
              </w:divBdr>
            </w:div>
            <w:div w:id="308831650">
              <w:marLeft w:val="0"/>
              <w:marRight w:val="0"/>
              <w:marTop w:val="0"/>
              <w:marBottom w:val="0"/>
              <w:divBdr>
                <w:top w:val="none" w:sz="0" w:space="0" w:color="auto"/>
                <w:left w:val="none" w:sz="0" w:space="0" w:color="auto"/>
                <w:bottom w:val="none" w:sz="0" w:space="0" w:color="auto"/>
                <w:right w:val="none" w:sz="0" w:space="0" w:color="auto"/>
              </w:divBdr>
            </w:div>
            <w:div w:id="453409799">
              <w:marLeft w:val="0"/>
              <w:marRight w:val="0"/>
              <w:marTop w:val="0"/>
              <w:marBottom w:val="0"/>
              <w:divBdr>
                <w:top w:val="none" w:sz="0" w:space="0" w:color="auto"/>
                <w:left w:val="none" w:sz="0" w:space="0" w:color="auto"/>
                <w:bottom w:val="none" w:sz="0" w:space="0" w:color="auto"/>
                <w:right w:val="none" w:sz="0" w:space="0" w:color="auto"/>
              </w:divBdr>
            </w:div>
            <w:div w:id="896552151">
              <w:marLeft w:val="0"/>
              <w:marRight w:val="0"/>
              <w:marTop w:val="0"/>
              <w:marBottom w:val="0"/>
              <w:divBdr>
                <w:top w:val="none" w:sz="0" w:space="0" w:color="auto"/>
                <w:left w:val="none" w:sz="0" w:space="0" w:color="auto"/>
                <w:bottom w:val="none" w:sz="0" w:space="0" w:color="auto"/>
                <w:right w:val="none" w:sz="0" w:space="0" w:color="auto"/>
              </w:divBdr>
            </w:div>
            <w:div w:id="1632633321">
              <w:marLeft w:val="0"/>
              <w:marRight w:val="0"/>
              <w:marTop w:val="0"/>
              <w:marBottom w:val="0"/>
              <w:divBdr>
                <w:top w:val="none" w:sz="0" w:space="0" w:color="auto"/>
                <w:left w:val="none" w:sz="0" w:space="0" w:color="auto"/>
                <w:bottom w:val="none" w:sz="0" w:space="0" w:color="auto"/>
                <w:right w:val="none" w:sz="0" w:space="0" w:color="auto"/>
              </w:divBdr>
            </w:div>
            <w:div w:id="1108698491">
              <w:marLeft w:val="0"/>
              <w:marRight w:val="0"/>
              <w:marTop w:val="0"/>
              <w:marBottom w:val="0"/>
              <w:divBdr>
                <w:top w:val="none" w:sz="0" w:space="0" w:color="auto"/>
                <w:left w:val="none" w:sz="0" w:space="0" w:color="auto"/>
                <w:bottom w:val="none" w:sz="0" w:space="0" w:color="auto"/>
                <w:right w:val="none" w:sz="0" w:space="0" w:color="auto"/>
              </w:divBdr>
            </w:div>
            <w:div w:id="1240941046">
              <w:marLeft w:val="0"/>
              <w:marRight w:val="0"/>
              <w:marTop w:val="0"/>
              <w:marBottom w:val="0"/>
              <w:divBdr>
                <w:top w:val="none" w:sz="0" w:space="0" w:color="auto"/>
                <w:left w:val="none" w:sz="0" w:space="0" w:color="auto"/>
                <w:bottom w:val="none" w:sz="0" w:space="0" w:color="auto"/>
                <w:right w:val="none" w:sz="0" w:space="0" w:color="auto"/>
              </w:divBdr>
            </w:div>
            <w:div w:id="5841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5274">
      <w:bodyDiv w:val="1"/>
      <w:marLeft w:val="0"/>
      <w:marRight w:val="0"/>
      <w:marTop w:val="0"/>
      <w:marBottom w:val="0"/>
      <w:divBdr>
        <w:top w:val="none" w:sz="0" w:space="0" w:color="auto"/>
        <w:left w:val="none" w:sz="0" w:space="0" w:color="auto"/>
        <w:bottom w:val="none" w:sz="0" w:space="0" w:color="auto"/>
        <w:right w:val="none" w:sz="0" w:space="0" w:color="auto"/>
      </w:divBdr>
      <w:divsChild>
        <w:div w:id="1718359925">
          <w:marLeft w:val="0"/>
          <w:marRight w:val="0"/>
          <w:marTop w:val="0"/>
          <w:marBottom w:val="0"/>
          <w:divBdr>
            <w:top w:val="none" w:sz="0" w:space="0" w:color="auto"/>
            <w:left w:val="none" w:sz="0" w:space="0" w:color="auto"/>
            <w:bottom w:val="none" w:sz="0" w:space="0" w:color="auto"/>
            <w:right w:val="none" w:sz="0" w:space="0" w:color="auto"/>
          </w:divBdr>
        </w:div>
        <w:div w:id="178064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Johnson</cp:lastModifiedBy>
  <cp:revision>18</cp:revision>
  <dcterms:created xsi:type="dcterms:W3CDTF">2012-12-27T17:17:00Z</dcterms:created>
  <dcterms:modified xsi:type="dcterms:W3CDTF">2013-02-11T18:00:00Z</dcterms:modified>
</cp:coreProperties>
</file>